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/>
        <w:autoSpaceDE/>
        <w:autoSpaceDN/>
        <w:bidi w:val="0"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起草说明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一、文件制定背景和依据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（一）制定的必要性和可行性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人力资源社会保障部、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工业信息化部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《关于深化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工程技术人才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职称制度改革的指导意见》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（人社部发〔2019〕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号）等文件精神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我市出台了《重庆市工程技术林业专业职称申报条件》（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渝人社发〔202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重庆市工程技术农机、林业、水产专业人员资格考试办法（试行）》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渝职改办〔2012〕66号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）已不适应现实需要，有必要对其进行重新修订。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在参照国家相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关政策文件精神、广泛征求意见的基础上，市人力社保局和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市林业局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共同研究起草了《重庆市林业专业职称考试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（征求意见稿）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（以下简称《考试实施办法》）。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（二）依据的主要上位法和上位规范性文件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人力资源社会保障部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工业信息化部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关于深化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工程技术人才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职称制度改革的指导意见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人社部发〔2019〕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市委办公厅、市政府办公厅《重庆市深化职称制度改革的实施意见》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（渝委办发〔2018〕9号）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《重庆市工程技术林业专业职称申报条件》（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渝人社发〔202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二、文件制定过程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（一）起草单位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市人力社保局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林业局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（二）征求意见情况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一是市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林业局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内部征求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相关处室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、直属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单位、区县林业局以及部分专业技术人员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意见建议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是市人力社保局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内部征求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市人事考试中心等相关单位意见建议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拟在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市人力社保局官方网站公开征求社会意见。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三、文件主要内容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《考试实施办法》严格按照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《重庆市工程技术林业专业职称申报条件》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等文件精神，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设置了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助理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工程师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工程师、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高级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工程师等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3个等级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的职称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考试报名条件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《考试实施办法》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条，主要内容如下：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第一条阐述了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《考试实施办法》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目的、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背景及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依据；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第二条明确了考试实施原则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和开展频次；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第三条明确了相关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单位工作职责；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对考试等级、以考代评、考评结合等事宜进行了规定；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条明确了各等级考试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科目设置；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明确了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报名参加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不同等级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职称考试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的具体条件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条明确了相关证书证明发放方式及有效期限；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条、第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九条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强调了考试需坚持的原则和需遵守的工作纪律；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before="0"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第十条说明了《考试实施办法》的施行时间，并对本办法施行之前取得的职称证书效力进行了明确界定。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before="0"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-307340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C1XH9UAAAAIAQAADwAAAAAAAAABACAAAAAiAAAAZHJzL2Rvd25yZXYueG1sUEsBAhQAFAAAAAgA&#10;h07iQNzTxD62AQAAVAMAAA4AAAAAAAAAAQAgAAAAJA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0480"/>
    <w:rsid w:val="31E404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2023-12-11T03:51:00Z</dcterms:created>
  <dc:creator>系统管理员</dc:creator>
  <cp:lastModifiedBy>系统管理员</cp:lastModifiedBy>
  <dcterms:modified xsi:type="dcterms:W3CDTF">2023-12-11T03:51:27Z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