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70E" w:rsidRDefault="00325359">
      <w:pPr>
        <w:snapToGrid w:val="0"/>
        <w:spacing w:line="600" w:lineRule="exact"/>
        <w:jc w:val="center"/>
        <w:rPr>
          <w:rFonts w:ascii="方正小标宋_GBK" w:eastAsia="方正小标宋_GBK"/>
          <w:sz w:val="44"/>
          <w:szCs w:val="44"/>
        </w:rPr>
      </w:pPr>
      <w:r>
        <w:rPr>
          <w:rFonts w:ascii="方正小标宋_GBK" w:eastAsia="方正小标宋_GBK" w:hint="eastAsia"/>
          <w:sz w:val="44"/>
          <w:szCs w:val="44"/>
        </w:rPr>
        <w:t>重庆市职业技能鉴定评价机构评估暂行办法</w:t>
      </w:r>
    </w:p>
    <w:p w:rsidR="000B270E" w:rsidRDefault="000B270E">
      <w:pPr>
        <w:spacing w:line="600" w:lineRule="exact"/>
        <w:ind w:firstLineChars="200" w:firstLine="632"/>
        <w:rPr>
          <w:rFonts w:eastAsia="方正仿宋_GBK"/>
          <w:szCs w:val="32"/>
        </w:rPr>
      </w:pPr>
    </w:p>
    <w:p w:rsidR="000B270E" w:rsidRDefault="00325359">
      <w:pPr>
        <w:spacing w:line="560" w:lineRule="exact"/>
        <w:jc w:val="center"/>
        <w:rPr>
          <w:rFonts w:ascii="方正黑体_GBK" w:eastAsia="方正黑体_GBK" w:hAnsi="方正黑体_GBK" w:cs="方正黑体_GBK"/>
        </w:rPr>
      </w:pPr>
      <w:r>
        <w:rPr>
          <w:rFonts w:ascii="方正黑体_GBK" w:eastAsia="方正黑体_GBK" w:hAnsi="方正黑体_GBK" w:cs="方正黑体_GBK" w:hint="eastAsia"/>
        </w:rPr>
        <w:t>第一章　总则</w:t>
      </w:r>
    </w:p>
    <w:p w:rsidR="000B270E" w:rsidRDefault="00325359">
      <w:pPr>
        <w:spacing w:line="560" w:lineRule="exact"/>
        <w:ind w:firstLineChars="200" w:firstLine="632"/>
        <w:rPr>
          <w:rFonts w:ascii="方正仿宋_GBK" w:eastAsia="方正仿宋_GBK" w:hAnsi="方正仿宋_GBK" w:cs="方正仿宋_GBK"/>
        </w:rPr>
      </w:pPr>
      <w:r>
        <w:rPr>
          <w:rFonts w:ascii="方正仿宋_GBK" w:eastAsia="方正仿宋_GBK" w:hAnsi="方正仿宋_GBK" w:cs="方正仿宋_GBK" w:hint="eastAsia"/>
        </w:rPr>
        <w:t>第一条　为建立完善技能人才评价工作质量监管体系，加强职业技能鉴定评价机构管理，根据《人力资源社会保障部关于改</w:t>
      </w:r>
      <w:r>
        <w:rPr>
          <w:rFonts w:eastAsia="方正仿宋_GBK"/>
        </w:rPr>
        <w:t>革完善技能人才评价制度的意见》（人社部发﹝</w:t>
      </w:r>
      <w:r>
        <w:rPr>
          <w:rFonts w:eastAsia="方正仿宋_GBK"/>
        </w:rPr>
        <w:t>2019</w:t>
      </w:r>
      <w:r>
        <w:rPr>
          <w:rFonts w:eastAsia="方正仿宋_GBK"/>
        </w:rPr>
        <w:t>﹞</w:t>
      </w:r>
      <w:r>
        <w:rPr>
          <w:rFonts w:eastAsia="方正仿宋_GBK"/>
        </w:rPr>
        <w:t>90</w:t>
      </w:r>
      <w:r>
        <w:rPr>
          <w:rFonts w:eastAsia="方正仿宋_GBK"/>
        </w:rPr>
        <w:t>号）等</w:t>
      </w:r>
      <w:r>
        <w:rPr>
          <w:rFonts w:ascii="方正仿宋_GBK" w:eastAsia="方正仿宋_GBK" w:hAnsi="方正仿宋_GBK" w:cs="方正仿宋_GBK" w:hint="eastAsia"/>
        </w:rPr>
        <w:t>相关规定，结合我市实际，制定本办法。</w:t>
      </w:r>
    </w:p>
    <w:p w:rsidR="000B270E" w:rsidRDefault="00325359">
      <w:pPr>
        <w:spacing w:line="560" w:lineRule="exact"/>
        <w:ind w:firstLineChars="200" w:firstLine="632"/>
        <w:rPr>
          <w:rFonts w:ascii="方正仿宋_GBK" w:eastAsia="方正仿宋_GBK" w:hAnsi="方正仿宋_GBK" w:cs="方正仿宋_GBK"/>
        </w:rPr>
      </w:pPr>
      <w:r>
        <w:rPr>
          <w:rFonts w:ascii="方正仿宋_GBK" w:eastAsia="方正仿宋_GBK" w:hAnsi="方正仿宋_GBK" w:cs="方正仿宋_GBK" w:hint="eastAsia"/>
        </w:rPr>
        <w:t>第二条　本办法所称职业技能鉴定评价机构是指经人力社保部门备案的职业技能考核鉴定机构和职业技能等级评价机构（以下统称“鉴定评价机构”）。</w:t>
      </w:r>
    </w:p>
    <w:p w:rsidR="000B270E" w:rsidRDefault="00325359">
      <w:pPr>
        <w:spacing w:line="560" w:lineRule="exact"/>
        <w:ind w:firstLineChars="200" w:firstLine="632"/>
        <w:rPr>
          <w:rFonts w:ascii="方正仿宋_GBK" w:eastAsia="方正仿宋_GBK" w:hAnsi="方正仿宋_GBK" w:cs="方正仿宋_GBK"/>
        </w:rPr>
      </w:pPr>
      <w:r>
        <w:rPr>
          <w:rFonts w:ascii="方正仿宋_GBK" w:eastAsia="方正仿宋_GBK" w:hAnsi="方正仿宋_GBK" w:cs="方正仿宋_GBK" w:hint="eastAsia"/>
        </w:rPr>
        <w:t>第三条　市人力社保局负责全市鉴定评价机构评估工作的宏观管理和综合协调。市职业技能鉴定指导中心受市人力社保局委托，负责全市鉴定评价机构评估的组织实施，区县（自治县）备案管理的职业技能等级评价机构纳入全市统一评估。区县（自治县）人力社保部门配合做好本区县（自治县）备案管理的职业技能等级评价机构的等级评估。</w:t>
      </w:r>
    </w:p>
    <w:p w:rsidR="000B270E" w:rsidRDefault="00325359">
      <w:pPr>
        <w:spacing w:line="560" w:lineRule="exact"/>
        <w:ind w:firstLineChars="200" w:firstLine="632"/>
        <w:rPr>
          <w:rFonts w:ascii="方正仿宋_GBK" w:eastAsia="方正仿宋_GBK" w:hAnsi="方正仿宋_GBK" w:cs="方正仿宋_GBK"/>
        </w:rPr>
      </w:pPr>
      <w:r>
        <w:rPr>
          <w:rFonts w:ascii="方正仿宋_GBK" w:eastAsia="方正仿宋_GBK" w:hAnsi="方正仿宋_GBK" w:cs="方正仿宋_GBK" w:hint="eastAsia"/>
        </w:rPr>
        <w:t>第四条　鉴定评价机构评估坚持依法、公正、公平、公开的原则，按照统一的内容、标准、方法和程序进行。</w:t>
      </w:r>
    </w:p>
    <w:p w:rsidR="000B270E" w:rsidRDefault="000B270E">
      <w:pPr>
        <w:spacing w:line="560" w:lineRule="exact"/>
        <w:ind w:firstLineChars="200" w:firstLine="632"/>
        <w:rPr>
          <w:rFonts w:ascii="方正仿宋_GBK" w:eastAsia="方正仿宋_GBK" w:hAnsi="方正仿宋_GBK" w:cs="方正仿宋_GBK"/>
        </w:rPr>
      </w:pPr>
    </w:p>
    <w:p w:rsidR="000B270E" w:rsidRDefault="00325359">
      <w:pPr>
        <w:spacing w:line="560" w:lineRule="exact"/>
        <w:jc w:val="center"/>
        <w:rPr>
          <w:rFonts w:ascii="方正黑体_GBK" w:eastAsia="方正黑体_GBK" w:hAnsi="方正黑体_GBK" w:cs="方正黑体_GBK"/>
        </w:rPr>
      </w:pPr>
      <w:r>
        <w:rPr>
          <w:rFonts w:ascii="方正黑体_GBK" w:eastAsia="方正黑体_GBK" w:hAnsi="方正黑体_GBK" w:cs="方正黑体_GBK" w:hint="eastAsia"/>
        </w:rPr>
        <w:t>第二章　评估内容与标准</w:t>
      </w:r>
    </w:p>
    <w:p w:rsidR="000B270E" w:rsidRDefault="00325359">
      <w:pPr>
        <w:spacing w:line="560" w:lineRule="exact"/>
        <w:ind w:firstLineChars="200" w:firstLine="632"/>
        <w:rPr>
          <w:rFonts w:ascii="方正仿宋_GBK" w:eastAsia="方正仿宋_GBK" w:hAnsi="方正仿宋_GBK" w:cs="方正仿宋_GBK"/>
        </w:rPr>
      </w:pPr>
      <w:r>
        <w:rPr>
          <w:rFonts w:ascii="方正仿宋_GBK" w:eastAsia="方正仿宋_GBK" w:hAnsi="方正仿宋_GBK" w:cs="方正仿宋_GBK" w:hint="eastAsia"/>
        </w:rPr>
        <w:t>第五条　鉴定评价机构评估的内容为遵守技能人才评价制度办法，履行工作承诺，接受人力资源</w:t>
      </w:r>
      <w:r>
        <w:rPr>
          <w:rFonts w:ascii="方正仿宋_GBK" w:eastAsia="方正仿宋_GBK" w:hAnsi="方正仿宋_GBK" w:cs="方正仿宋_GBK" w:hint="eastAsia"/>
        </w:rPr>
        <w:t>和社会保障部门管理等情</w:t>
      </w:r>
      <w:r>
        <w:rPr>
          <w:rFonts w:ascii="方正仿宋_GBK" w:eastAsia="方正仿宋_GBK" w:hAnsi="方正仿宋_GBK" w:cs="方正仿宋_GBK" w:hint="eastAsia"/>
        </w:rPr>
        <w:lastRenderedPageBreak/>
        <w:t>况，主要包括内部管理、评价组织实施、评价质量管理等。</w:t>
      </w:r>
    </w:p>
    <w:p w:rsidR="000B270E" w:rsidRDefault="00325359">
      <w:pPr>
        <w:spacing w:line="560" w:lineRule="exact"/>
        <w:ind w:firstLineChars="200" w:firstLine="632"/>
        <w:rPr>
          <w:rFonts w:eastAsia="方正仿宋_GBK"/>
        </w:rPr>
      </w:pPr>
      <w:r>
        <w:rPr>
          <w:rFonts w:eastAsia="方正仿宋_GBK"/>
        </w:rPr>
        <w:t>第六条　评估各项指标累计分值为</w:t>
      </w:r>
      <w:r>
        <w:rPr>
          <w:rFonts w:eastAsia="方正仿宋_GBK"/>
        </w:rPr>
        <w:t>100</w:t>
      </w:r>
      <w:r>
        <w:rPr>
          <w:rFonts w:eastAsia="方正仿宋_GBK"/>
        </w:rPr>
        <w:t>分，具体分值按照《重庆市职业技能考核鉴定机构评估评分标准》（附件</w:t>
      </w:r>
      <w:r>
        <w:rPr>
          <w:rFonts w:eastAsia="方正仿宋_GBK"/>
        </w:rPr>
        <w:t>1</w:t>
      </w:r>
      <w:r>
        <w:rPr>
          <w:rFonts w:eastAsia="方正仿宋_GBK"/>
        </w:rPr>
        <w:t>）和《重庆市职业技能等级评价机构评估评分标准》（附件</w:t>
      </w:r>
      <w:r>
        <w:rPr>
          <w:rFonts w:eastAsia="方正仿宋_GBK"/>
        </w:rPr>
        <w:t>2</w:t>
      </w:r>
      <w:r>
        <w:rPr>
          <w:rFonts w:eastAsia="方正仿宋_GBK"/>
        </w:rPr>
        <w:t>）执行。组织实施评估时还应根据实际情况对各项指标分值进行分解细化，制定评分细则。</w:t>
      </w:r>
    </w:p>
    <w:p w:rsidR="000B270E" w:rsidRDefault="00325359">
      <w:pPr>
        <w:spacing w:line="560" w:lineRule="exact"/>
        <w:ind w:firstLineChars="200" w:firstLine="632"/>
        <w:rPr>
          <w:rFonts w:eastAsia="方正仿宋_GBK"/>
        </w:rPr>
      </w:pPr>
      <w:r>
        <w:rPr>
          <w:rFonts w:eastAsia="方正仿宋_GBK"/>
        </w:rPr>
        <w:t>第七条　鉴定评价机构等级分为优秀、合格、基本合格和不合格四个等级。总得分在</w:t>
      </w:r>
      <w:r>
        <w:rPr>
          <w:rFonts w:eastAsia="方正仿宋_GBK"/>
        </w:rPr>
        <w:t>90</w:t>
      </w:r>
      <w:r>
        <w:rPr>
          <w:rFonts w:eastAsia="方正仿宋_GBK"/>
        </w:rPr>
        <w:t>分及以上的，评定为优秀机构；总得分在</w:t>
      </w:r>
      <w:r>
        <w:rPr>
          <w:rFonts w:eastAsia="方正仿宋_GBK"/>
        </w:rPr>
        <w:t>75</w:t>
      </w:r>
      <w:r>
        <w:rPr>
          <w:rFonts w:eastAsia="方正仿宋_GBK"/>
        </w:rPr>
        <w:t>分及以上</w:t>
      </w:r>
      <w:r>
        <w:rPr>
          <w:rFonts w:eastAsia="方正仿宋_GBK"/>
        </w:rPr>
        <w:t>90</w:t>
      </w:r>
      <w:r>
        <w:rPr>
          <w:rFonts w:eastAsia="方正仿宋_GBK"/>
        </w:rPr>
        <w:t>分以下的，评定为合格机构；总得分在</w:t>
      </w:r>
      <w:r>
        <w:rPr>
          <w:rFonts w:eastAsia="方正仿宋_GBK"/>
        </w:rPr>
        <w:t>60</w:t>
      </w:r>
      <w:r>
        <w:rPr>
          <w:rFonts w:eastAsia="方正仿宋_GBK"/>
        </w:rPr>
        <w:t>分及以上</w:t>
      </w:r>
      <w:r>
        <w:rPr>
          <w:rFonts w:eastAsia="方正仿宋_GBK"/>
        </w:rPr>
        <w:t>75</w:t>
      </w:r>
      <w:r>
        <w:rPr>
          <w:rFonts w:eastAsia="方正仿宋_GBK"/>
        </w:rPr>
        <w:t>分以下的，评定为基</w:t>
      </w:r>
      <w:r>
        <w:rPr>
          <w:rFonts w:eastAsia="方正仿宋_GBK"/>
        </w:rPr>
        <w:t>本合格机构；总得分在</w:t>
      </w:r>
      <w:r>
        <w:rPr>
          <w:rFonts w:eastAsia="方正仿宋_GBK"/>
        </w:rPr>
        <w:t>60</w:t>
      </w:r>
      <w:r>
        <w:rPr>
          <w:rFonts w:eastAsia="方正仿宋_GBK"/>
        </w:rPr>
        <w:t>分以下的，评定为不合格机构。</w:t>
      </w:r>
    </w:p>
    <w:p w:rsidR="000B270E" w:rsidRDefault="000B270E">
      <w:pPr>
        <w:spacing w:line="560" w:lineRule="exact"/>
        <w:ind w:firstLineChars="200" w:firstLine="632"/>
        <w:rPr>
          <w:rFonts w:ascii="方正仿宋_GBK" w:eastAsia="方正仿宋_GBK" w:hAnsi="方正仿宋_GBK" w:cs="方正仿宋_GBK"/>
        </w:rPr>
      </w:pPr>
    </w:p>
    <w:p w:rsidR="000B270E" w:rsidRDefault="00325359">
      <w:pPr>
        <w:spacing w:line="560" w:lineRule="exact"/>
        <w:jc w:val="center"/>
        <w:rPr>
          <w:rFonts w:ascii="方正黑体_GBK" w:eastAsia="方正黑体_GBK" w:hAnsi="方正黑体_GBK" w:cs="方正黑体_GBK"/>
        </w:rPr>
      </w:pPr>
      <w:r>
        <w:rPr>
          <w:rFonts w:ascii="方正黑体_GBK" w:eastAsia="方正黑体_GBK" w:hAnsi="方正黑体_GBK" w:cs="方正黑体_GBK" w:hint="eastAsia"/>
        </w:rPr>
        <w:t>第三章　评估组织与程序</w:t>
      </w:r>
    </w:p>
    <w:p w:rsidR="000B270E" w:rsidRDefault="00325359">
      <w:pPr>
        <w:spacing w:line="560" w:lineRule="exact"/>
        <w:ind w:firstLineChars="200" w:firstLine="632"/>
        <w:rPr>
          <w:rFonts w:ascii="方正仿宋_GBK" w:eastAsia="方正仿宋_GBK" w:hAnsi="方正仿宋_GBK" w:cs="方正仿宋_GBK"/>
        </w:rPr>
      </w:pPr>
      <w:r>
        <w:rPr>
          <w:rFonts w:ascii="方正仿宋_GBK" w:eastAsia="方正仿宋_GBK" w:hAnsi="方正仿宋_GBK" w:cs="方正仿宋_GBK" w:hint="eastAsia"/>
        </w:rPr>
        <w:t>第八条　市人力社保局不定期开展鉴定评价机构评估工作，当年备案新设的鉴定评价机构原则上不参加评估，评估结果作为当年备案期满申请延续备案的依据。</w:t>
      </w:r>
    </w:p>
    <w:p w:rsidR="000B270E" w:rsidRDefault="00325359">
      <w:pPr>
        <w:spacing w:line="560" w:lineRule="exact"/>
        <w:ind w:firstLineChars="200" w:firstLine="632"/>
        <w:rPr>
          <w:rFonts w:ascii="方正仿宋_GBK" w:eastAsia="方正仿宋_GBK" w:hAnsi="方正仿宋_GBK" w:cs="方正仿宋_GBK"/>
        </w:rPr>
      </w:pPr>
      <w:r>
        <w:rPr>
          <w:rFonts w:ascii="方正仿宋_GBK" w:eastAsia="方正仿宋_GBK" w:hAnsi="方正仿宋_GBK" w:cs="方正仿宋_GBK" w:hint="eastAsia"/>
        </w:rPr>
        <w:t>第九条　鉴定评价机构按照本办法规定的评分标准开展自评，并将自评结果报送主管人力社保部门。</w:t>
      </w:r>
    </w:p>
    <w:p w:rsidR="000B270E" w:rsidRDefault="00325359">
      <w:pPr>
        <w:spacing w:line="560" w:lineRule="exact"/>
        <w:ind w:firstLineChars="200" w:firstLine="632"/>
        <w:rPr>
          <w:rFonts w:ascii="方正仿宋_GBK" w:eastAsia="方正仿宋_GBK" w:hAnsi="方正仿宋_GBK" w:cs="方正仿宋_GBK"/>
        </w:rPr>
      </w:pPr>
      <w:r>
        <w:rPr>
          <w:rFonts w:ascii="方正仿宋_GBK" w:eastAsia="方正仿宋_GBK" w:hAnsi="方正仿宋_GBK" w:cs="方正仿宋_GBK" w:hint="eastAsia"/>
        </w:rPr>
        <w:t>第十条　区县（自治县）人力社保部门对其备案管理的职业技能等级评价机构报送的自评结果进行初评，将初评情况报送市职业技能鉴定指导中心。</w:t>
      </w:r>
    </w:p>
    <w:p w:rsidR="000B270E" w:rsidRDefault="00325359">
      <w:pPr>
        <w:spacing w:line="560" w:lineRule="exact"/>
        <w:ind w:firstLineChars="200" w:firstLine="632"/>
        <w:rPr>
          <w:rFonts w:ascii="方正仿宋_GBK" w:eastAsia="方正仿宋_GBK" w:hAnsi="方正仿宋_GBK" w:cs="方正仿宋_GBK"/>
        </w:rPr>
      </w:pPr>
      <w:r>
        <w:rPr>
          <w:rFonts w:ascii="方正仿宋_GBK" w:eastAsia="方正仿宋_GBK" w:hAnsi="方正仿宋_GBK" w:cs="方正仿宋_GBK" w:hint="eastAsia"/>
        </w:rPr>
        <w:t>第十一条　市职业技能鉴定指导中心按照本办法规定的评</w:t>
      </w:r>
      <w:r>
        <w:rPr>
          <w:rFonts w:ascii="方正仿宋_GBK" w:eastAsia="方正仿宋_GBK" w:hAnsi="方正仿宋_GBK" w:cs="方正仿宋_GBK" w:hint="eastAsia"/>
        </w:rPr>
        <w:lastRenderedPageBreak/>
        <w:t>估内容和标准，以鉴</w:t>
      </w:r>
      <w:r>
        <w:rPr>
          <w:rFonts w:ascii="方正仿宋_GBK" w:eastAsia="方正仿宋_GBK" w:hAnsi="方正仿宋_GBK" w:cs="方正仿宋_GBK" w:hint="eastAsia"/>
        </w:rPr>
        <w:t>定评价机构日常管理情况为基础，建立评估专家组，结合实地检查和验审，对鉴定评价机构进行综合评估，初步确定等级，并将评估结果和初定等级报送市人力社保局审核。</w:t>
      </w:r>
    </w:p>
    <w:p w:rsidR="000B270E" w:rsidRDefault="00325359">
      <w:pPr>
        <w:spacing w:line="560" w:lineRule="exact"/>
        <w:ind w:firstLineChars="200" w:firstLine="632"/>
        <w:rPr>
          <w:rFonts w:ascii="方正仿宋_GBK" w:eastAsia="方正仿宋_GBK" w:hAnsi="方正仿宋_GBK" w:cs="方正仿宋_GBK"/>
        </w:rPr>
      </w:pPr>
      <w:r>
        <w:rPr>
          <w:rFonts w:ascii="方正仿宋_GBK" w:eastAsia="方正仿宋_GBK" w:hAnsi="方正仿宋_GBK" w:cs="方正仿宋_GBK" w:hint="eastAsia"/>
        </w:rPr>
        <w:t>第十二条　评估结果和初定等级在市人力社保局网站或相关</w:t>
      </w:r>
      <w:r>
        <w:rPr>
          <w:rFonts w:eastAsia="方正仿宋_GBK"/>
        </w:rPr>
        <w:t>官方媒体公示，接受社会监督，公示期</w:t>
      </w:r>
      <w:r>
        <w:rPr>
          <w:rFonts w:eastAsia="方正仿宋_GBK"/>
        </w:rPr>
        <w:t>10</w:t>
      </w:r>
      <w:r>
        <w:rPr>
          <w:rFonts w:eastAsia="方正仿宋_GBK"/>
        </w:rPr>
        <w:t>天。公示期内任何单位</w:t>
      </w:r>
      <w:r>
        <w:rPr>
          <w:rFonts w:ascii="方正仿宋_GBK" w:eastAsia="方正仿宋_GBK" w:hAnsi="方正仿宋_GBK" w:cs="方正仿宋_GBK" w:hint="eastAsia"/>
        </w:rPr>
        <w:t>和个人可以对评估结果和初定等级书面提出评估异议，提供佐证资料，并注明联系人实名信息和通讯方式。对公示期满无异议或经核查异议不成立的鉴定评价机构确定等级。</w:t>
      </w:r>
    </w:p>
    <w:p w:rsidR="000B270E" w:rsidRDefault="00325359">
      <w:pPr>
        <w:spacing w:line="560" w:lineRule="exact"/>
        <w:ind w:firstLineChars="200" w:firstLine="632"/>
        <w:rPr>
          <w:rFonts w:ascii="方正仿宋_GBK" w:eastAsia="方正仿宋_GBK" w:hAnsi="方正仿宋_GBK" w:cs="方正仿宋_GBK"/>
        </w:rPr>
      </w:pPr>
      <w:r>
        <w:rPr>
          <w:rFonts w:ascii="方正仿宋_GBK" w:eastAsia="方正仿宋_GBK" w:hAnsi="方正仿宋_GBK" w:cs="方正仿宋_GBK" w:hint="eastAsia"/>
        </w:rPr>
        <w:t>第十三条　市人力社保局对评估异议应当予以复核，将复核结果告知异议提出人。</w:t>
      </w:r>
    </w:p>
    <w:p w:rsidR="000B270E" w:rsidRDefault="00325359">
      <w:pPr>
        <w:spacing w:line="560" w:lineRule="exact"/>
        <w:ind w:firstLineChars="200" w:firstLine="632"/>
        <w:rPr>
          <w:rFonts w:ascii="方正仿宋_GBK" w:eastAsia="方正仿宋_GBK" w:hAnsi="方正仿宋_GBK" w:cs="方正仿宋_GBK"/>
        </w:rPr>
      </w:pPr>
      <w:r>
        <w:rPr>
          <w:rFonts w:ascii="方正仿宋_GBK" w:eastAsia="方正仿宋_GBK" w:hAnsi="方正仿宋_GBK" w:cs="方正仿宋_GBK" w:hint="eastAsia"/>
        </w:rPr>
        <w:t>第十四条　市人力社保局对鉴定评价机构等级评估情况予以公告，并向社会提供鉴定评价机构等级信息查询。</w:t>
      </w:r>
    </w:p>
    <w:p w:rsidR="000B270E" w:rsidRDefault="000B270E">
      <w:pPr>
        <w:spacing w:line="560" w:lineRule="exact"/>
        <w:ind w:firstLineChars="200" w:firstLine="632"/>
        <w:rPr>
          <w:rFonts w:ascii="方正仿宋_GBK" w:eastAsia="方正仿宋_GBK" w:hAnsi="方正仿宋_GBK" w:cs="方正仿宋_GBK"/>
        </w:rPr>
      </w:pPr>
    </w:p>
    <w:p w:rsidR="000B270E" w:rsidRDefault="00325359">
      <w:pPr>
        <w:spacing w:line="560" w:lineRule="exact"/>
        <w:jc w:val="center"/>
        <w:rPr>
          <w:rFonts w:ascii="方正黑体_GBK" w:eastAsia="方正黑体_GBK" w:hAnsi="方正黑体_GBK" w:cs="方正黑体_GBK"/>
        </w:rPr>
      </w:pPr>
      <w:r>
        <w:rPr>
          <w:rFonts w:ascii="方正黑体_GBK" w:eastAsia="方正黑体_GBK" w:hAnsi="方正黑体_GBK" w:cs="方正黑体_GBK" w:hint="eastAsia"/>
        </w:rPr>
        <w:t>第四章　激励与管理</w:t>
      </w:r>
    </w:p>
    <w:p w:rsidR="000B270E" w:rsidRDefault="00325359">
      <w:pPr>
        <w:spacing w:line="560" w:lineRule="exact"/>
        <w:ind w:firstLineChars="200" w:firstLine="632"/>
        <w:rPr>
          <w:rFonts w:ascii="方正仿宋_GBK" w:eastAsia="方正仿宋_GBK" w:hAnsi="方正仿宋_GBK" w:cs="方正仿宋_GBK"/>
        </w:rPr>
      </w:pPr>
      <w:r>
        <w:rPr>
          <w:rFonts w:ascii="方正仿宋_GBK" w:eastAsia="方正仿宋_GBK" w:hAnsi="方正仿宋_GBK" w:cs="方正仿宋_GBK" w:hint="eastAsia"/>
        </w:rPr>
        <w:t>第十五条　人力社保部门根据鉴定评价机构的不同等级实施分类管理，鼓励鉴定评价机构规范开展技能人才评价，提高技能人才评价管理工作水平。</w:t>
      </w:r>
    </w:p>
    <w:p w:rsidR="000B270E" w:rsidRDefault="00325359">
      <w:pPr>
        <w:spacing w:line="560" w:lineRule="exact"/>
        <w:ind w:firstLineChars="200" w:firstLine="632"/>
        <w:rPr>
          <w:rFonts w:ascii="方正仿宋_GBK" w:eastAsia="方正仿宋_GBK" w:hAnsi="方正仿宋_GBK" w:cs="方正仿宋_GBK"/>
        </w:rPr>
      </w:pPr>
      <w:r>
        <w:rPr>
          <w:rFonts w:ascii="方正仿宋_GBK" w:eastAsia="方正仿宋_GBK" w:hAnsi="方正仿宋_GBK" w:cs="方正仿宋_GBK" w:hint="eastAsia"/>
        </w:rPr>
        <w:t>第十六条　对优秀鉴定评价机构，人力社保部门给予以下激励：</w:t>
      </w:r>
    </w:p>
    <w:p w:rsidR="000B270E" w:rsidRDefault="00325359">
      <w:pPr>
        <w:spacing w:line="560" w:lineRule="exact"/>
        <w:ind w:firstLineChars="200" w:firstLine="632"/>
        <w:rPr>
          <w:rFonts w:ascii="方正仿宋_GBK" w:eastAsia="方正仿宋_GBK" w:hAnsi="方正仿宋_GBK" w:cs="方正仿宋_GBK"/>
        </w:rPr>
      </w:pPr>
      <w:r>
        <w:rPr>
          <w:rFonts w:ascii="方正仿宋_GBK" w:eastAsia="方正仿宋_GBK" w:hAnsi="方正仿宋_GBK" w:cs="方正仿宋_GBK" w:hint="eastAsia"/>
        </w:rPr>
        <w:t>（一）给予命名和授牌；</w:t>
      </w:r>
    </w:p>
    <w:p w:rsidR="000B270E" w:rsidRDefault="00325359">
      <w:pPr>
        <w:spacing w:line="560" w:lineRule="exact"/>
        <w:ind w:firstLineChars="200" w:firstLine="632"/>
        <w:rPr>
          <w:rFonts w:ascii="方正仿宋_GBK" w:eastAsia="方正仿宋_GBK" w:hAnsi="方正仿宋_GBK" w:cs="方正仿宋_GBK"/>
        </w:rPr>
      </w:pPr>
      <w:r>
        <w:rPr>
          <w:rFonts w:ascii="方正仿宋_GBK" w:eastAsia="方正仿宋_GBK" w:hAnsi="方正仿宋_GBK" w:cs="方正仿宋_GBK" w:hint="eastAsia"/>
        </w:rPr>
        <w:t>（二）备案到期再次申请备案免予技术评估；</w:t>
      </w:r>
    </w:p>
    <w:p w:rsidR="000B270E" w:rsidRDefault="00325359">
      <w:pPr>
        <w:spacing w:line="560" w:lineRule="exact"/>
        <w:ind w:firstLineChars="200" w:firstLine="632"/>
        <w:rPr>
          <w:rFonts w:ascii="方正仿宋_GBK" w:eastAsia="方正仿宋_GBK" w:hAnsi="方正仿宋_GBK" w:cs="方正仿宋_GBK"/>
        </w:rPr>
      </w:pPr>
      <w:r>
        <w:rPr>
          <w:rFonts w:ascii="方正仿宋_GBK" w:eastAsia="方正仿宋_GBK" w:hAnsi="方正仿宋_GBK" w:cs="方正仿宋_GBK" w:hint="eastAsia"/>
        </w:rPr>
        <w:t>（三）免除日常检查；</w:t>
      </w:r>
    </w:p>
    <w:p w:rsidR="000B270E" w:rsidRDefault="00325359">
      <w:pPr>
        <w:spacing w:line="560" w:lineRule="exact"/>
        <w:ind w:firstLineChars="200" w:firstLine="632"/>
        <w:rPr>
          <w:rFonts w:ascii="方正仿宋_GBK" w:eastAsia="方正仿宋_GBK" w:hAnsi="方正仿宋_GBK" w:cs="方正仿宋_GBK"/>
        </w:rPr>
      </w:pPr>
      <w:r>
        <w:rPr>
          <w:rFonts w:ascii="方正仿宋_GBK" w:eastAsia="方正仿宋_GBK" w:hAnsi="方正仿宋_GBK" w:cs="方正仿宋_GBK" w:hint="eastAsia"/>
        </w:rPr>
        <w:lastRenderedPageBreak/>
        <w:t>（四）国家、本市和区县（自治县）规定的其他激励措施。</w:t>
      </w:r>
    </w:p>
    <w:p w:rsidR="000B270E" w:rsidRDefault="00325359">
      <w:pPr>
        <w:spacing w:line="560" w:lineRule="exact"/>
        <w:ind w:firstLineChars="200" w:firstLine="632"/>
        <w:rPr>
          <w:rFonts w:ascii="方正仿宋_GBK" w:eastAsia="方正仿宋_GBK" w:hAnsi="方正仿宋_GBK" w:cs="方正仿宋_GBK"/>
        </w:rPr>
      </w:pPr>
      <w:r>
        <w:rPr>
          <w:rFonts w:ascii="方正仿宋_GBK" w:eastAsia="方正仿宋_GBK" w:hAnsi="方正仿宋_GBK" w:cs="方正仿宋_GBK" w:hint="eastAsia"/>
        </w:rPr>
        <w:t>第十七条　对合格鉴定评价机构，人力社保部门给予以下激励：</w:t>
      </w:r>
    </w:p>
    <w:p w:rsidR="000B270E" w:rsidRDefault="00325359">
      <w:pPr>
        <w:spacing w:line="560" w:lineRule="exact"/>
        <w:ind w:firstLineChars="200" w:firstLine="632"/>
        <w:rPr>
          <w:rFonts w:ascii="方正仿宋_GBK" w:eastAsia="方正仿宋_GBK" w:hAnsi="方正仿宋_GBK" w:cs="方正仿宋_GBK"/>
        </w:rPr>
      </w:pPr>
      <w:r>
        <w:rPr>
          <w:rFonts w:ascii="方正仿宋_GBK" w:eastAsia="方正仿宋_GBK" w:hAnsi="方正仿宋_GBK" w:cs="方正仿宋_GBK" w:hint="eastAsia"/>
        </w:rPr>
        <w:t>（</w:t>
      </w:r>
      <w:r>
        <w:rPr>
          <w:rFonts w:ascii="方正仿宋_GBK" w:eastAsia="方正仿宋_GBK" w:hAnsi="方正仿宋_GBK" w:cs="方正仿宋_GBK" w:hint="eastAsia"/>
        </w:rPr>
        <w:t>一）减少日常检查频次；</w:t>
      </w:r>
    </w:p>
    <w:p w:rsidR="000B270E" w:rsidRDefault="00325359">
      <w:pPr>
        <w:spacing w:line="560" w:lineRule="exact"/>
        <w:ind w:firstLineChars="200" w:firstLine="632"/>
        <w:rPr>
          <w:rFonts w:ascii="方正仿宋_GBK" w:eastAsia="方正仿宋_GBK" w:hAnsi="方正仿宋_GBK" w:cs="方正仿宋_GBK"/>
        </w:rPr>
      </w:pPr>
      <w:r>
        <w:rPr>
          <w:rFonts w:ascii="方正仿宋_GBK" w:eastAsia="方正仿宋_GBK" w:hAnsi="方正仿宋_GBK" w:cs="方正仿宋_GBK" w:hint="eastAsia"/>
        </w:rPr>
        <w:t>（二）国家、本市和区县（自治县）规定的其他激励措施。</w:t>
      </w:r>
    </w:p>
    <w:p w:rsidR="000B270E" w:rsidRDefault="00325359">
      <w:pPr>
        <w:spacing w:line="560" w:lineRule="exact"/>
        <w:ind w:firstLineChars="200" w:firstLine="632"/>
        <w:rPr>
          <w:rFonts w:ascii="方正仿宋_GBK" w:eastAsia="方正仿宋_GBK" w:hAnsi="方正仿宋_GBK" w:cs="方正仿宋_GBK"/>
        </w:rPr>
      </w:pPr>
      <w:r>
        <w:rPr>
          <w:rFonts w:ascii="方正仿宋_GBK" w:eastAsia="方正仿宋_GBK" w:hAnsi="方正仿宋_GBK" w:cs="方正仿宋_GBK" w:hint="eastAsia"/>
        </w:rPr>
        <w:t>第十八条　对基本合格鉴定评价机构，主管人力社保部门应加强管理，将其列为重点监控对象，责令限期整改，整改期间暂停其评价活动，限期内未按要求完成整改的，取消机构备案。</w:t>
      </w:r>
    </w:p>
    <w:p w:rsidR="000B270E" w:rsidRDefault="00325359">
      <w:pPr>
        <w:spacing w:line="560" w:lineRule="exact"/>
        <w:ind w:firstLineChars="200" w:firstLine="632"/>
        <w:rPr>
          <w:rFonts w:ascii="方正仿宋_GBK" w:eastAsia="方正仿宋_GBK" w:hAnsi="方正仿宋_GBK" w:cs="方正仿宋_GBK"/>
        </w:rPr>
      </w:pPr>
      <w:r>
        <w:rPr>
          <w:rFonts w:ascii="方正仿宋_GBK" w:eastAsia="方正仿宋_GBK" w:hAnsi="方正仿宋_GBK" w:cs="方正仿宋_GBK" w:hint="eastAsia"/>
        </w:rPr>
        <w:t>第十九条　对不合格鉴定评价机构，取消机构备案。</w:t>
      </w:r>
    </w:p>
    <w:p w:rsidR="000B270E" w:rsidRDefault="00325359">
      <w:pPr>
        <w:spacing w:line="560" w:lineRule="exact"/>
        <w:ind w:firstLineChars="200" w:firstLine="632"/>
        <w:rPr>
          <w:rFonts w:ascii="方正仿宋_GBK" w:eastAsia="方正仿宋_GBK" w:hAnsi="方正仿宋_GBK" w:cs="方正仿宋_GBK"/>
        </w:rPr>
      </w:pPr>
      <w:r>
        <w:rPr>
          <w:rFonts w:ascii="方正仿宋_GBK" w:eastAsia="方正仿宋_GBK" w:hAnsi="方正仿宋_GBK" w:cs="方正仿宋_GBK" w:hint="eastAsia"/>
        </w:rPr>
        <w:t>第二十条　人力社保部门完善评估工作机制，结合工作形势和公众举报投诉情况，开展专项检查或抽查。对管理服务质量明显下降、已达不到规定标准的鉴定评价机构，责令限期整改，限期内未按要求完成整改的，给予降低机构评估等级、暂停评价活动</w:t>
      </w:r>
      <w:r>
        <w:rPr>
          <w:rFonts w:ascii="方正仿宋_GBK" w:eastAsia="方正仿宋_GBK" w:hAnsi="方正仿宋_GBK" w:cs="方正仿宋_GBK" w:hint="eastAsia"/>
        </w:rPr>
        <w:t>、取消机构备案等处理。</w:t>
      </w:r>
    </w:p>
    <w:p w:rsidR="000B270E" w:rsidRDefault="000B270E">
      <w:pPr>
        <w:spacing w:line="560" w:lineRule="exact"/>
        <w:ind w:firstLineChars="200" w:firstLine="632"/>
        <w:rPr>
          <w:rFonts w:ascii="方正仿宋_GBK" w:eastAsia="方正仿宋_GBK" w:hAnsi="方正仿宋_GBK" w:cs="方正仿宋_GBK"/>
        </w:rPr>
      </w:pPr>
    </w:p>
    <w:p w:rsidR="000B270E" w:rsidRDefault="00325359">
      <w:pPr>
        <w:spacing w:line="560" w:lineRule="exact"/>
        <w:jc w:val="center"/>
        <w:rPr>
          <w:rFonts w:ascii="方正黑体_GBK" w:eastAsia="方正黑体_GBK" w:hAnsi="方正黑体_GBK" w:cs="方正黑体_GBK"/>
        </w:rPr>
      </w:pPr>
      <w:r>
        <w:rPr>
          <w:rFonts w:ascii="方正黑体_GBK" w:eastAsia="方正黑体_GBK" w:hAnsi="方正黑体_GBK" w:cs="方正黑体_GBK" w:hint="eastAsia"/>
        </w:rPr>
        <w:t>第五章　附则</w:t>
      </w:r>
    </w:p>
    <w:p w:rsidR="000B270E" w:rsidRDefault="00325359">
      <w:pPr>
        <w:spacing w:line="560" w:lineRule="exact"/>
        <w:ind w:firstLineChars="200" w:firstLine="632"/>
        <w:rPr>
          <w:rFonts w:eastAsia="方正仿宋_GBK"/>
        </w:rPr>
      </w:pPr>
      <w:r>
        <w:rPr>
          <w:rFonts w:eastAsia="方正仿宋_GBK"/>
        </w:rPr>
        <w:t>第二十一条</w:t>
      </w:r>
      <w:r>
        <w:rPr>
          <w:rFonts w:eastAsia="方正仿宋_GBK"/>
        </w:rPr>
        <w:t xml:space="preserve">  </w:t>
      </w:r>
      <w:r>
        <w:rPr>
          <w:rFonts w:eastAsia="方正仿宋_GBK"/>
        </w:rPr>
        <w:t>本办法自公布之日起</w:t>
      </w:r>
      <w:r>
        <w:rPr>
          <w:rFonts w:eastAsia="方正仿宋_GBK"/>
        </w:rPr>
        <w:t>30</w:t>
      </w:r>
      <w:r>
        <w:rPr>
          <w:rFonts w:eastAsia="方正仿宋_GBK"/>
        </w:rPr>
        <w:t>日后施行。</w:t>
      </w:r>
    </w:p>
    <w:p w:rsidR="000B270E" w:rsidRDefault="000B270E">
      <w:pPr>
        <w:spacing w:line="560" w:lineRule="exact"/>
        <w:ind w:firstLineChars="200" w:firstLine="632"/>
        <w:rPr>
          <w:rFonts w:eastAsia="方正仿宋_GBK"/>
        </w:rPr>
      </w:pPr>
    </w:p>
    <w:p w:rsidR="000B270E" w:rsidRDefault="00325359">
      <w:pPr>
        <w:spacing w:line="560" w:lineRule="exact"/>
        <w:ind w:firstLineChars="200" w:firstLine="632"/>
        <w:rPr>
          <w:rFonts w:eastAsia="方正仿宋_GBK"/>
        </w:rPr>
      </w:pPr>
      <w:r>
        <w:rPr>
          <w:rFonts w:eastAsia="方正仿宋_GBK"/>
        </w:rPr>
        <w:t>附件：</w:t>
      </w:r>
      <w:r>
        <w:rPr>
          <w:rFonts w:eastAsia="方正仿宋_GBK"/>
        </w:rPr>
        <w:t>1</w:t>
      </w:r>
      <w:r>
        <w:rPr>
          <w:rFonts w:eastAsia="方正仿宋_GBK"/>
        </w:rPr>
        <w:t>．重庆市职业技能考核鉴定机构评估评分标准</w:t>
      </w:r>
    </w:p>
    <w:p w:rsidR="000B270E" w:rsidRDefault="00325359">
      <w:pPr>
        <w:spacing w:line="560" w:lineRule="exact"/>
        <w:ind w:firstLineChars="200" w:firstLine="632"/>
        <w:rPr>
          <w:rFonts w:eastAsia="方正仿宋_GBK"/>
        </w:rPr>
      </w:pPr>
      <w:r>
        <w:rPr>
          <w:rFonts w:eastAsia="方正仿宋_GBK"/>
        </w:rPr>
        <w:t xml:space="preserve">      </w:t>
      </w:r>
      <w:r>
        <w:rPr>
          <w:rFonts w:eastAsia="方正仿宋_GBK"/>
        </w:rPr>
        <w:t>2</w:t>
      </w:r>
      <w:r>
        <w:rPr>
          <w:rFonts w:eastAsia="方正仿宋_GBK"/>
        </w:rPr>
        <w:t>．重庆市职业技能等级评价机构评估评分标准</w:t>
      </w:r>
    </w:p>
    <w:p w:rsidR="000B270E" w:rsidRDefault="00325359">
      <w:pPr>
        <w:spacing w:line="600" w:lineRule="exact"/>
        <w:jc w:val="left"/>
        <w:rPr>
          <w:rFonts w:eastAsia="方正黑体_GBK"/>
          <w:szCs w:val="32"/>
        </w:rPr>
      </w:pPr>
      <w:r>
        <w:rPr>
          <w:rFonts w:eastAsia="方正黑体_GBK"/>
          <w:szCs w:val="32"/>
        </w:rPr>
        <w:br w:type="page"/>
      </w:r>
      <w:r>
        <w:rPr>
          <w:rFonts w:eastAsia="方正黑体_GBK"/>
          <w:szCs w:val="32"/>
        </w:rPr>
        <w:lastRenderedPageBreak/>
        <w:t>附件</w:t>
      </w:r>
      <w:r>
        <w:rPr>
          <w:rFonts w:eastAsia="方正黑体_GBK" w:hint="eastAsia"/>
          <w:szCs w:val="32"/>
        </w:rPr>
        <w:t>1</w:t>
      </w:r>
    </w:p>
    <w:p w:rsidR="000B270E" w:rsidRDefault="000B270E">
      <w:pPr>
        <w:spacing w:line="600" w:lineRule="exact"/>
        <w:jc w:val="left"/>
        <w:rPr>
          <w:rFonts w:eastAsia="方正黑体_GBK"/>
          <w:szCs w:val="32"/>
        </w:rPr>
      </w:pPr>
    </w:p>
    <w:p w:rsidR="000B270E" w:rsidRDefault="00325359">
      <w:pPr>
        <w:spacing w:line="600" w:lineRule="exact"/>
        <w:jc w:val="center"/>
        <w:rPr>
          <w:rFonts w:ascii="方正小标宋_GBK" w:eastAsia="方正小标宋_GBK"/>
          <w:sz w:val="44"/>
          <w:szCs w:val="44"/>
        </w:rPr>
      </w:pPr>
      <w:r>
        <w:rPr>
          <w:rFonts w:ascii="方正小标宋_GBK" w:eastAsia="方正小标宋_GBK" w:hint="eastAsia"/>
          <w:sz w:val="44"/>
          <w:szCs w:val="44"/>
        </w:rPr>
        <w:t>重庆市职业技能考核鉴定机构评估</w:t>
      </w:r>
    </w:p>
    <w:p w:rsidR="000B270E" w:rsidRDefault="00325359">
      <w:pPr>
        <w:spacing w:line="600" w:lineRule="exact"/>
        <w:jc w:val="center"/>
        <w:rPr>
          <w:rFonts w:ascii="方正小标宋_GBK" w:eastAsia="方正小标宋_GBK"/>
          <w:szCs w:val="21"/>
        </w:rPr>
      </w:pPr>
      <w:r>
        <w:rPr>
          <w:rFonts w:ascii="方正小标宋_GBK" w:eastAsia="方正小标宋_GBK" w:hint="eastAsia"/>
          <w:sz w:val="44"/>
          <w:szCs w:val="44"/>
        </w:rPr>
        <w:t>评分标准</w:t>
      </w:r>
    </w:p>
    <w:tbl>
      <w:tblPr>
        <w:tblW w:w="0" w:type="auto"/>
        <w:jc w:val="center"/>
        <w:tblLayout w:type="fixed"/>
        <w:tblLook w:val="04A0" w:firstRow="1" w:lastRow="0" w:firstColumn="1" w:lastColumn="0" w:noHBand="0" w:noVBand="1"/>
      </w:tblPr>
      <w:tblGrid>
        <w:gridCol w:w="1327"/>
        <w:gridCol w:w="2190"/>
        <w:gridCol w:w="5346"/>
      </w:tblGrid>
      <w:tr w:rsidR="000B270E">
        <w:trPr>
          <w:trHeight w:val="555"/>
          <w:jc w:val="center"/>
        </w:trPr>
        <w:tc>
          <w:tcPr>
            <w:tcW w:w="1327"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B270E" w:rsidRDefault="00325359">
            <w:pPr>
              <w:widowControl/>
              <w:snapToGrid w:val="0"/>
              <w:jc w:val="center"/>
              <w:rPr>
                <w:rFonts w:eastAsia="方正仿宋_GBK"/>
                <w:b/>
                <w:color w:val="000000"/>
                <w:kern w:val="0"/>
                <w:sz w:val="24"/>
                <w:szCs w:val="24"/>
              </w:rPr>
            </w:pPr>
            <w:r>
              <w:rPr>
                <w:rFonts w:eastAsia="方正仿宋_GBK" w:hint="eastAsia"/>
                <w:b/>
                <w:color w:val="000000"/>
                <w:kern w:val="0"/>
                <w:sz w:val="24"/>
                <w:szCs w:val="24"/>
              </w:rPr>
              <w:t>评估</w:t>
            </w:r>
            <w:r>
              <w:rPr>
                <w:rFonts w:eastAsia="方正仿宋_GBK"/>
                <w:b/>
                <w:color w:val="000000"/>
                <w:kern w:val="0"/>
                <w:sz w:val="24"/>
                <w:szCs w:val="24"/>
              </w:rPr>
              <w:t>类别</w:t>
            </w:r>
          </w:p>
        </w:tc>
        <w:tc>
          <w:tcPr>
            <w:tcW w:w="219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B270E" w:rsidRDefault="00325359">
            <w:pPr>
              <w:widowControl/>
              <w:snapToGrid w:val="0"/>
              <w:jc w:val="center"/>
              <w:rPr>
                <w:rFonts w:eastAsia="方正仿宋_GBK"/>
                <w:b/>
                <w:color w:val="000000"/>
                <w:kern w:val="0"/>
                <w:sz w:val="24"/>
                <w:szCs w:val="24"/>
              </w:rPr>
            </w:pPr>
            <w:r>
              <w:rPr>
                <w:rFonts w:eastAsia="方正仿宋_GBK"/>
                <w:b/>
                <w:color w:val="000000"/>
                <w:kern w:val="0"/>
                <w:sz w:val="24"/>
                <w:szCs w:val="24"/>
              </w:rPr>
              <w:t>评</w:t>
            </w:r>
            <w:r>
              <w:rPr>
                <w:rFonts w:eastAsia="方正仿宋_GBK" w:hint="eastAsia"/>
                <w:b/>
                <w:color w:val="000000"/>
                <w:kern w:val="0"/>
                <w:sz w:val="24"/>
                <w:szCs w:val="24"/>
              </w:rPr>
              <w:t>估</w:t>
            </w:r>
            <w:r>
              <w:rPr>
                <w:rFonts w:eastAsia="方正仿宋_GBK"/>
                <w:b/>
                <w:color w:val="000000"/>
                <w:kern w:val="0"/>
                <w:sz w:val="24"/>
                <w:szCs w:val="24"/>
              </w:rPr>
              <w:t>项目</w:t>
            </w:r>
          </w:p>
        </w:tc>
        <w:tc>
          <w:tcPr>
            <w:tcW w:w="534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B270E" w:rsidRDefault="00325359">
            <w:pPr>
              <w:widowControl/>
              <w:snapToGrid w:val="0"/>
              <w:jc w:val="center"/>
              <w:rPr>
                <w:rFonts w:eastAsia="方正仿宋_GBK"/>
                <w:b/>
                <w:color w:val="000000"/>
                <w:kern w:val="0"/>
                <w:sz w:val="24"/>
                <w:szCs w:val="24"/>
              </w:rPr>
            </w:pPr>
            <w:r>
              <w:rPr>
                <w:rFonts w:eastAsia="方正仿宋_GBK"/>
                <w:b/>
                <w:color w:val="000000"/>
                <w:kern w:val="0"/>
                <w:sz w:val="24"/>
                <w:szCs w:val="24"/>
              </w:rPr>
              <w:t>评</w:t>
            </w:r>
            <w:r>
              <w:rPr>
                <w:rFonts w:eastAsia="方正仿宋_GBK" w:hint="eastAsia"/>
                <w:b/>
                <w:color w:val="000000"/>
                <w:kern w:val="0"/>
                <w:sz w:val="24"/>
                <w:szCs w:val="24"/>
              </w:rPr>
              <w:t>分标准</w:t>
            </w:r>
          </w:p>
        </w:tc>
      </w:tr>
      <w:tr w:rsidR="000B270E">
        <w:trPr>
          <w:trHeight w:val="1574"/>
          <w:jc w:val="center"/>
        </w:trPr>
        <w:tc>
          <w:tcPr>
            <w:tcW w:w="1327" w:type="dxa"/>
            <w:vMerge w:val="restart"/>
            <w:tcBorders>
              <w:top w:val="single" w:sz="4" w:space="0" w:color="auto"/>
              <w:left w:val="single" w:sz="4" w:space="0" w:color="auto"/>
              <w:right w:val="single" w:sz="4" w:space="0" w:color="auto"/>
            </w:tcBorders>
            <w:shd w:val="clear" w:color="auto" w:fill="auto"/>
            <w:tcMar>
              <w:top w:w="85" w:type="dxa"/>
              <w:bottom w:w="85" w:type="dxa"/>
            </w:tcMar>
            <w:vAlign w:val="center"/>
          </w:tcPr>
          <w:p w:rsidR="000B270E" w:rsidRDefault="00325359">
            <w:pPr>
              <w:widowControl/>
              <w:snapToGrid w:val="0"/>
              <w:jc w:val="center"/>
              <w:rPr>
                <w:rFonts w:eastAsia="方正仿宋_GBK"/>
                <w:kern w:val="0"/>
                <w:sz w:val="24"/>
                <w:szCs w:val="24"/>
              </w:rPr>
            </w:pPr>
            <w:r>
              <w:rPr>
                <w:rFonts w:eastAsia="方正仿宋_GBK" w:hint="eastAsia"/>
                <w:kern w:val="0"/>
                <w:sz w:val="24"/>
                <w:szCs w:val="24"/>
              </w:rPr>
              <w:t>内部管理（</w:t>
            </w:r>
            <w:r>
              <w:rPr>
                <w:rFonts w:eastAsia="方正仿宋_GBK" w:hint="eastAsia"/>
                <w:kern w:val="0"/>
                <w:sz w:val="24"/>
                <w:szCs w:val="24"/>
              </w:rPr>
              <w:t>10</w:t>
            </w:r>
            <w:r>
              <w:rPr>
                <w:rFonts w:eastAsia="方正仿宋_GBK" w:hint="eastAsia"/>
                <w:kern w:val="0"/>
                <w:sz w:val="24"/>
                <w:szCs w:val="24"/>
              </w:rPr>
              <w:t>分）</w:t>
            </w:r>
          </w:p>
        </w:tc>
        <w:tc>
          <w:tcPr>
            <w:tcW w:w="2190" w:type="dxa"/>
            <w:tcBorders>
              <w:top w:val="single" w:sz="4" w:space="0" w:color="auto"/>
              <w:left w:val="nil"/>
              <w:bottom w:val="single" w:sz="4" w:space="0" w:color="auto"/>
              <w:right w:val="single" w:sz="4" w:space="0" w:color="auto"/>
            </w:tcBorders>
            <w:shd w:val="clear" w:color="000000" w:fill="FFFFFF"/>
            <w:tcMar>
              <w:top w:w="85" w:type="dxa"/>
              <w:bottom w:w="85" w:type="dxa"/>
            </w:tcMar>
            <w:vAlign w:val="center"/>
          </w:tcPr>
          <w:p w:rsidR="000B270E" w:rsidRDefault="00325359">
            <w:pPr>
              <w:widowControl/>
              <w:snapToGrid w:val="0"/>
              <w:jc w:val="center"/>
              <w:rPr>
                <w:rFonts w:eastAsia="方正仿宋_GBK"/>
                <w:kern w:val="0"/>
                <w:sz w:val="24"/>
                <w:szCs w:val="24"/>
              </w:rPr>
            </w:pPr>
            <w:r>
              <w:rPr>
                <w:rFonts w:eastAsia="方正仿宋_GBK" w:hint="eastAsia"/>
                <w:kern w:val="0"/>
                <w:sz w:val="24"/>
                <w:szCs w:val="24"/>
              </w:rPr>
              <w:t>岗位设置</w:t>
            </w:r>
          </w:p>
          <w:p w:rsidR="000B270E" w:rsidRDefault="00325359">
            <w:pPr>
              <w:widowControl/>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2</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85" w:type="dxa"/>
              <w:bottom w:w="85"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①设立机构负责人、综合管理、财务管理、考务管理、题库管理、证书管理、质量督导等岗位并配备工作人员</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②岗位职责明确并能认真履职</w:t>
            </w:r>
          </w:p>
        </w:tc>
      </w:tr>
      <w:tr w:rsidR="000B270E">
        <w:trPr>
          <w:trHeight w:val="2082"/>
          <w:jc w:val="center"/>
        </w:trPr>
        <w:tc>
          <w:tcPr>
            <w:tcW w:w="1327" w:type="dxa"/>
            <w:vMerge/>
            <w:tcBorders>
              <w:top w:val="single" w:sz="4" w:space="0" w:color="auto"/>
              <w:left w:val="single" w:sz="4" w:space="0" w:color="auto"/>
              <w:right w:val="single" w:sz="4" w:space="0" w:color="auto"/>
            </w:tcBorders>
            <w:shd w:val="clear" w:color="auto" w:fill="auto"/>
            <w:tcMar>
              <w:top w:w="85" w:type="dxa"/>
              <w:bottom w:w="85" w:type="dxa"/>
            </w:tcMar>
            <w:vAlign w:val="center"/>
          </w:tcPr>
          <w:p w:rsidR="000B270E" w:rsidRDefault="000B270E">
            <w:pPr>
              <w:widowControl/>
              <w:snapToGrid w:val="0"/>
              <w:jc w:val="center"/>
              <w:rPr>
                <w:rFonts w:eastAsia="方正仿宋_GBK"/>
                <w:kern w:val="0"/>
                <w:sz w:val="24"/>
                <w:szCs w:val="24"/>
              </w:rPr>
            </w:pPr>
          </w:p>
        </w:tc>
        <w:tc>
          <w:tcPr>
            <w:tcW w:w="2190" w:type="dxa"/>
            <w:tcBorders>
              <w:top w:val="single" w:sz="4" w:space="0" w:color="auto"/>
              <w:left w:val="nil"/>
              <w:bottom w:val="single" w:sz="4" w:space="0" w:color="auto"/>
              <w:right w:val="single" w:sz="4" w:space="0" w:color="auto"/>
            </w:tcBorders>
            <w:shd w:val="clear" w:color="000000" w:fill="FFFFFF"/>
            <w:tcMar>
              <w:top w:w="85" w:type="dxa"/>
              <w:bottom w:w="85" w:type="dxa"/>
            </w:tcMar>
            <w:vAlign w:val="center"/>
          </w:tcPr>
          <w:p w:rsidR="000B270E" w:rsidRDefault="00325359">
            <w:pPr>
              <w:widowControl/>
              <w:snapToGrid w:val="0"/>
              <w:jc w:val="center"/>
              <w:rPr>
                <w:rFonts w:eastAsia="方正仿宋_GBK"/>
                <w:kern w:val="0"/>
                <w:sz w:val="24"/>
                <w:szCs w:val="24"/>
              </w:rPr>
            </w:pPr>
            <w:r>
              <w:rPr>
                <w:rFonts w:eastAsia="方正仿宋_GBK" w:hint="eastAsia"/>
                <w:kern w:val="0"/>
                <w:sz w:val="24"/>
                <w:szCs w:val="24"/>
              </w:rPr>
              <w:t>安全管理</w:t>
            </w:r>
          </w:p>
          <w:p w:rsidR="000B270E" w:rsidRDefault="00325359">
            <w:pPr>
              <w:widowControl/>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4</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85" w:type="dxa"/>
              <w:bottom w:w="85"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①安全管理组织机构健全、责任分工明确</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②有安全检查记录、安全管理台账</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③在场所内醒目位置张贴安全提示或宣传画</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④组织开展自然灾害、事故灾难、公共卫生事件、社会安全事件等应急突发事件演练</w:t>
            </w:r>
          </w:p>
        </w:tc>
      </w:tr>
      <w:tr w:rsidR="000B270E">
        <w:trPr>
          <w:trHeight w:val="1391"/>
          <w:jc w:val="center"/>
        </w:trPr>
        <w:tc>
          <w:tcPr>
            <w:tcW w:w="1327" w:type="dxa"/>
            <w:vMerge/>
            <w:tcBorders>
              <w:left w:val="single" w:sz="4" w:space="0" w:color="auto"/>
              <w:right w:val="single" w:sz="4" w:space="0" w:color="auto"/>
            </w:tcBorders>
            <w:shd w:val="clear" w:color="auto" w:fill="auto"/>
            <w:tcMar>
              <w:top w:w="85" w:type="dxa"/>
              <w:bottom w:w="85" w:type="dxa"/>
            </w:tcMar>
            <w:vAlign w:val="center"/>
          </w:tcPr>
          <w:p w:rsidR="000B270E" w:rsidRDefault="000B270E">
            <w:pPr>
              <w:widowControl/>
              <w:snapToGrid w:val="0"/>
              <w:jc w:val="center"/>
              <w:rPr>
                <w:rFonts w:eastAsia="方正仿宋_GBK"/>
                <w:kern w:val="0"/>
                <w:sz w:val="24"/>
                <w:szCs w:val="24"/>
              </w:rPr>
            </w:pPr>
          </w:p>
        </w:tc>
        <w:tc>
          <w:tcPr>
            <w:tcW w:w="2190" w:type="dxa"/>
            <w:tcBorders>
              <w:top w:val="single" w:sz="4" w:space="0" w:color="auto"/>
              <w:left w:val="nil"/>
              <w:bottom w:val="single" w:sz="4" w:space="0" w:color="auto"/>
              <w:right w:val="single" w:sz="4" w:space="0" w:color="auto"/>
            </w:tcBorders>
            <w:shd w:val="clear" w:color="000000" w:fill="FFFFFF"/>
            <w:tcMar>
              <w:top w:w="85" w:type="dxa"/>
              <w:bottom w:w="85" w:type="dxa"/>
            </w:tcMar>
            <w:vAlign w:val="center"/>
          </w:tcPr>
          <w:p w:rsidR="000B270E" w:rsidRDefault="00325359">
            <w:pPr>
              <w:widowControl/>
              <w:snapToGrid w:val="0"/>
              <w:jc w:val="center"/>
              <w:rPr>
                <w:rFonts w:eastAsia="方正仿宋_GBK"/>
                <w:kern w:val="0"/>
                <w:sz w:val="24"/>
                <w:szCs w:val="24"/>
              </w:rPr>
            </w:pPr>
            <w:r>
              <w:rPr>
                <w:rFonts w:eastAsia="方正仿宋_GBK" w:hint="eastAsia"/>
                <w:kern w:val="0"/>
                <w:sz w:val="24"/>
                <w:szCs w:val="24"/>
              </w:rPr>
              <w:t>财务管理</w:t>
            </w:r>
          </w:p>
          <w:p w:rsidR="000B270E" w:rsidRDefault="00325359">
            <w:pPr>
              <w:widowControl/>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2</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85" w:type="dxa"/>
              <w:bottom w:w="85"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①按会计制度规定设立帐簿，制作财务会计报表</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②帐目清晰，资产管理规范</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③使用财政部门出具的正规收费票据</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④严格执行职业技能鉴定收费标准</w:t>
            </w:r>
          </w:p>
        </w:tc>
      </w:tr>
      <w:tr w:rsidR="000B270E">
        <w:trPr>
          <w:trHeight w:val="1952"/>
          <w:jc w:val="center"/>
        </w:trPr>
        <w:tc>
          <w:tcPr>
            <w:tcW w:w="1327" w:type="dxa"/>
            <w:vMerge/>
            <w:tcBorders>
              <w:left w:val="single" w:sz="4" w:space="0" w:color="auto"/>
              <w:bottom w:val="single" w:sz="4" w:space="0" w:color="auto"/>
              <w:right w:val="single" w:sz="4" w:space="0" w:color="auto"/>
            </w:tcBorders>
            <w:shd w:val="clear" w:color="auto" w:fill="auto"/>
            <w:tcMar>
              <w:top w:w="85" w:type="dxa"/>
              <w:bottom w:w="85" w:type="dxa"/>
            </w:tcMar>
            <w:vAlign w:val="center"/>
          </w:tcPr>
          <w:p w:rsidR="000B270E" w:rsidRDefault="000B270E">
            <w:pPr>
              <w:widowControl/>
              <w:snapToGrid w:val="0"/>
              <w:jc w:val="center"/>
              <w:rPr>
                <w:rFonts w:eastAsia="方正仿宋_GBK"/>
                <w:kern w:val="0"/>
                <w:sz w:val="24"/>
                <w:szCs w:val="24"/>
              </w:rPr>
            </w:pPr>
          </w:p>
        </w:tc>
        <w:tc>
          <w:tcPr>
            <w:tcW w:w="2190" w:type="dxa"/>
            <w:tcBorders>
              <w:top w:val="single" w:sz="4" w:space="0" w:color="auto"/>
              <w:left w:val="nil"/>
              <w:bottom w:val="single" w:sz="4" w:space="0" w:color="auto"/>
              <w:right w:val="single" w:sz="4" w:space="0" w:color="auto"/>
            </w:tcBorders>
            <w:shd w:val="clear" w:color="000000" w:fill="FFFFFF"/>
            <w:tcMar>
              <w:top w:w="85" w:type="dxa"/>
              <w:bottom w:w="85" w:type="dxa"/>
            </w:tcMar>
            <w:vAlign w:val="center"/>
          </w:tcPr>
          <w:p w:rsidR="000B270E" w:rsidRDefault="00325359">
            <w:pPr>
              <w:widowControl/>
              <w:snapToGrid w:val="0"/>
              <w:jc w:val="center"/>
              <w:rPr>
                <w:rFonts w:eastAsia="方正仿宋_GBK"/>
                <w:kern w:val="0"/>
                <w:sz w:val="24"/>
                <w:szCs w:val="24"/>
              </w:rPr>
            </w:pPr>
            <w:r>
              <w:rPr>
                <w:rFonts w:eastAsia="方正仿宋_GBK" w:hint="eastAsia"/>
                <w:kern w:val="0"/>
                <w:sz w:val="24"/>
                <w:szCs w:val="24"/>
              </w:rPr>
              <w:t>人员管理</w:t>
            </w:r>
          </w:p>
          <w:p w:rsidR="000B270E" w:rsidRDefault="00325359">
            <w:pPr>
              <w:widowControl/>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2</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85" w:type="dxa"/>
              <w:bottom w:w="85"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①依法签订的劳动合同，并为专职工作人员如实申报并缴纳社会保险费</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②定期开展工作人员教育培训</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③考评人员数量及资质符合规定</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④积极参加外部质量督导员认证</w:t>
            </w:r>
          </w:p>
        </w:tc>
      </w:tr>
      <w:tr w:rsidR="000B270E">
        <w:trPr>
          <w:trHeight w:val="1656"/>
          <w:jc w:val="center"/>
        </w:trPr>
        <w:tc>
          <w:tcPr>
            <w:tcW w:w="1327"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0B270E" w:rsidRDefault="00325359">
            <w:pPr>
              <w:snapToGrid w:val="0"/>
              <w:jc w:val="center"/>
              <w:rPr>
                <w:rFonts w:eastAsia="方正仿宋_GBK"/>
                <w:kern w:val="0"/>
                <w:sz w:val="24"/>
                <w:szCs w:val="24"/>
              </w:rPr>
            </w:pPr>
            <w:r>
              <w:rPr>
                <w:rFonts w:eastAsia="方正仿宋_GBK" w:hint="eastAsia"/>
                <w:kern w:val="0"/>
                <w:sz w:val="24"/>
                <w:szCs w:val="24"/>
              </w:rPr>
              <w:t>评价组织实施</w:t>
            </w:r>
          </w:p>
        </w:tc>
        <w:tc>
          <w:tcPr>
            <w:tcW w:w="2190" w:type="dxa"/>
            <w:tcBorders>
              <w:top w:val="single" w:sz="4" w:space="0" w:color="auto"/>
              <w:left w:val="nil"/>
              <w:bottom w:val="single" w:sz="4" w:space="0" w:color="auto"/>
              <w:right w:val="single" w:sz="4" w:space="0" w:color="auto"/>
            </w:tcBorders>
            <w:shd w:val="clear" w:color="000000" w:fill="FFFFFF"/>
            <w:tcMar>
              <w:top w:w="85" w:type="dxa"/>
              <w:bottom w:w="85" w:type="dxa"/>
            </w:tcMar>
            <w:vAlign w:val="center"/>
          </w:tcPr>
          <w:p w:rsidR="000B270E" w:rsidRDefault="00325359">
            <w:pPr>
              <w:snapToGrid w:val="0"/>
              <w:jc w:val="center"/>
              <w:rPr>
                <w:rFonts w:eastAsia="方正仿宋_GBK"/>
                <w:kern w:val="0"/>
                <w:sz w:val="24"/>
                <w:szCs w:val="24"/>
              </w:rPr>
            </w:pPr>
            <w:r>
              <w:rPr>
                <w:rFonts w:eastAsia="方正仿宋_GBK" w:hint="eastAsia"/>
                <w:kern w:val="0"/>
                <w:sz w:val="24"/>
                <w:szCs w:val="24"/>
              </w:rPr>
              <w:t>执行备案范围</w:t>
            </w:r>
          </w:p>
          <w:p w:rsidR="000B270E" w:rsidRDefault="00325359">
            <w:pPr>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4</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85" w:type="dxa"/>
              <w:bottom w:w="85"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①评价场地不超出备案范围</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②备案有效期不超出备案范围</w:t>
            </w:r>
          </w:p>
        </w:tc>
      </w:tr>
      <w:tr w:rsidR="000B270E">
        <w:trPr>
          <w:trHeight w:val="555"/>
          <w:jc w:val="center"/>
        </w:trPr>
        <w:tc>
          <w:tcPr>
            <w:tcW w:w="1327"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B270E" w:rsidRDefault="00325359">
            <w:pPr>
              <w:widowControl/>
              <w:snapToGrid w:val="0"/>
              <w:jc w:val="center"/>
              <w:rPr>
                <w:rFonts w:eastAsia="方正仿宋_GBK"/>
                <w:b/>
                <w:color w:val="000000"/>
                <w:kern w:val="0"/>
                <w:sz w:val="24"/>
                <w:szCs w:val="24"/>
              </w:rPr>
            </w:pPr>
            <w:r>
              <w:rPr>
                <w:rFonts w:eastAsia="方正仿宋_GBK" w:hint="eastAsia"/>
                <w:b/>
                <w:color w:val="000000"/>
                <w:kern w:val="0"/>
                <w:sz w:val="24"/>
                <w:szCs w:val="24"/>
              </w:rPr>
              <w:lastRenderedPageBreak/>
              <w:t>评估</w:t>
            </w:r>
            <w:r>
              <w:rPr>
                <w:rFonts w:eastAsia="方正仿宋_GBK"/>
                <w:b/>
                <w:color w:val="000000"/>
                <w:kern w:val="0"/>
                <w:sz w:val="24"/>
                <w:szCs w:val="24"/>
              </w:rPr>
              <w:t>类别</w:t>
            </w:r>
          </w:p>
        </w:tc>
        <w:tc>
          <w:tcPr>
            <w:tcW w:w="219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B270E" w:rsidRDefault="00325359">
            <w:pPr>
              <w:widowControl/>
              <w:snapToGrid w:val="0"/>
              <w:jc w:val="center"/>
              <w:rPr>
                <w:rFonts w:eastAsia="方正仿宋_GBK"/>
                <w:b/>
                <w:color w:val="000000"/>
                <w:kern w:val="0"/>
                <w:sz w:val="24"/>
                <w:szCs w:val="24"/>
              </w:rPr>
            </w:pPr>
            <w:r>
              <w:rPr>
                <w:rFonts w:eastAsia="方正仿宋_GBK"/>
                <w:b/>
                <w:color w:val="000000"/>
                <w:kern w:val="0"/>
                <w:sz w:val="24"/>
                <w:szCs w:val="24"/>
              </w:rPr>
              <w:t>评</w:t>
            </w:r>
            <w:r>
              <w:rPr>
                <w:rFonts w:eastAsia="方正仿宋_GBK" w:hint="eastAsia"/>
                <w:b/>
                <w:color w:val="000000"/>
                <w:kern w:val="0"/>
                <w:sz w:val="24"/>
                <w:szCs w:val="24"/>
              </w:rPr>
              <w:t>估</w:t>
            </w:r>
            <w:r>
              <w:rPr>
                <w:rFonts w:eastAsia="方正仿宋_GBK"/>
                <w:b/>
                <w:color w:val="000000"/>
                <w:kern w:val="0"/>
                <w:sz w:val="24"/>
                <w:szCs w:val="24"/>
              </w:rPr>
              <w:t>项目</w:t>
            </w:r>
          </w:p>
        </w:tc>
        <w:tc>
          <w:tcPr>
            <w:tcW w:w="534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B270E" w:rsidRDefault="00325359">
            <w:pPr>
              <w:widowControl/>
              <w:snapToGrid w:val="0"/>
              <w:jc w:val="center"/>
              <w:rPr>
                <w:rFonts w:eastAsia="方正仿宋_GBK"/>
                <w:b/>
                <w:color w:val="000000"/>
                <w:kern w:val="0"/>
                <w:sz w:val="24"/>
                <w:szCs w:val="24"/>
              </w:rPr>
            </w:pPr>
            <w:r>
              <w:rPr>
                <w:rFonts w:eastAsia="方正仿宋_GBK"/>
                <w:b/>
                <w:color w:val="000000"/>
                <w:kern w:val="0"/>
                <w:sz w:val="24"/>
                <w:szCs w:val="24"/>
              </w:rPr>
              <w:t>评</w:t>
            </w:r>
            <w:r>
              <w:rPr>
                <w:rFonts w:eastAsia="方正仿宋_GBK" w:hint="eastAsia"/>
                <w:b/>
                <w:color w:val="000000"/>
                <w:kern w:val="0"/>
                <w:sz w:val="24"/>
                <w:szCs w:val="24"/>
              </w:rPr>
              <w:t>分标准</w:t>
            </w:r>
          </w:p>
        </w:tc>
      </w:tr>
      <w:tr w:rsidR="000B270E">
        <w:trPr>
          <w:trHeight w:val="818"/>
          <w:jc w:val="center"/>
        </w:trPr>
        <w:tc>
          <w:tcPr>
            <w:tcW w:w="1327" w:type="dxa"/>
            <w:vMerge w:val="restart"/>
            <w:tcBorders>
              <w:top w:val="single" w:sz="4" w:space="0" w:color="auto"/>
              <w:left w:val="single" w:sz="4" w:space="0" w:color="auto"/>
              <w:right w:val="single" w:sz="4" w:space="0" w:color="auto"/>
            </w:tcBorders>
            <w:shd w:val="clear" w:color="auto" w:fill="auto"/>
            <w:tcMar>
              <w:top w:w="85" w:type="dxa"/>
              <w:bottom w:w="85" w:type="dxa"/>
            </w:tcMar>
            <w:vAlign w:val="center"/>
          </w:tcPr>
          <w:p w:rsidR="000B270E" w:rsidRDefault="00325359">
            <w:pPr>
              <w:snapToGrid w:val="0"/>
              <w:jc w:val="center"/>
              <w:rPr>
                <w:rFonts w:eastAsia="方正仿宋_GBK"/>
                <w:kern w:val="0"/>
                <w:sz w:val="24"/>
                <w:szCs w:val="24"/>
              </w:rPr>
            </w:pPr>
            <w:r>
              <w:rPr>
                <w:rFonts w:eastAsia="方正仿宋_GBK" w:hint="eastAsia"/>
                <w:kern w:val="0"/>
                <w:sz w:val="24"/>
                <w:szCs w:val="24"/>
              </w:rPr>
              <w:t>评价组织实施</w:t>
            </w:r>
          </w:p>
          <w:p w:rsidR="000B270E" w:rsidRDefault="00325359">
            <w:pPr>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65</w:t>
            </w:r>
            <w:r>
              <w:rPr>
                <w:rFonts w:eastAsia="方正仿宋_GBK" w:hint="eastAsia"/>
                <w:kern w:val="0"/>
                <w:sz w:val="24"/>
                <w:szCs w:val="24"/>
              </w:rPr>
              <w:t>分）</w:t>
            </w:r>
          </w:p>
        </w:tc>
        <w:tc>
          <w:tcPr>
            <w:tcW w:w="2190" w:type="dxa"/>
            <w:tcBorders>
              <w:top w:val="single" w:sz="4" w:space="0" w:color="auto"/>
              <w:left w:val="nil"/>
              <w:bottom w:val="single" w:sz="4" w:space="0" w:color="auto"/>
              <w:right w:val="single" w:sz="4" w:space="0" w:color="auto"/>
            </w:tcBorders>
            <w:shd w:val="clear" w:color="000000" w:fill="FFFFFF"/>
            <w:tcMar>
              <w:top w:w="85" w:type="dxa"/>
              <w:bottom w:w="85" w:type="dxa"/>
            </w:tcMar>
            <w:vAlign w:val="center"/>
          </w:tcPr>
          <w:p w:rsidR="000B270E" w:rsidRDefault="00325359">
            <w:pPr>
              <w:snapToGrid w:val="0"/>
              <w:jc w:val="center"/>
              <w:rPr>
                <w:rFonts w:eastAsia="方正仿宋_GBK"/>
                <w:kern w:val="0"/>
                <w:sz w:val="24"/>
                <w:szCs w:val="24"/>
              </w:rPr>
            </w:pPr>
            <w:r>
              <w:rPr>
                <w:rFonts w:eastAsia="方正仿宋_GBK" w:hint="eastAsia"/>
                <w:kern w:val="0"/>
                <w:sz w:val="24"/>
                <w:szCs w:val="24"/>
              </w:rPr>
              <w:t>工作计划</w:t>
            </w:r>
          </w:p>
          <w:p w:rsidR="000B270E" w:rsidRDefault="00325359">
            <w:pPr>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8</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85" w:type="dxa"/>
              <w:bottom w:w="85"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①按规定时限制定年度评价工作计划</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②按规定时限制定各批次评价计划</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③评价计划内容完整、信息准确</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④计划执行情况</w:t>
            </w:r>
          </w:p>
        </w:tc>
      </w:tr>
      <w:tr w:rsidR="000B270E">
        <w:trPr>
          <w:trHeight w:val="1352"/>
          <w:jc w:val="center"/>
        </w:trPr>
        <w:tc>
          <w:tcPr>
            <w:tcW w:w="1327" w:type="dxa"/>
            <w:vMerge/>
            <w:tcBorders>
              <w:left w:val="single" w:sz="4" w:space="0" w:color="auto"/>
              <w:right w:val="single" w:sz="4" w:space="0" w:color="auto"/>
            </w:tcBorders>
            <w:shd w:val="clear" w:color="auto" w:fill="auto"/>
            <w:tcMar>
              <w:top w:w="85" w:type="dxa"/>
              <w:bottom w:w="85" w:type="dxa"/>
            </w:tcMar>
            <w:vAlign w:val="center"/>
          </w:tcPr>
          <w:p w:rsidR="000B270E" w:rsidRDefault="000B270E">
            <w:pPr>
              <w:snapToGrid w:val="0"/>
              <w:jc w:val="center"/>
              <w:rPr>
                <w:rFonts w:eastAsia="方正仿宋_GBK"/>
                <w:kern w:val="0"/>
                <w:sz w:val="24"/>
                <w:szCs w:val="24"/>
              </w:rPr>
            </w:pPr>
          </w:p>
        </w:tc>
        <w:tc>
          <w:tcPr>
            <w:tcW w:w="2190" w:type="dxa"/>
            <w:tcBorders>
              <w:top w:val="single" w:sz="4" w:space="0" w:color="auto"/>
              <w:left w:val="nil"/>
              <w:bottom w:val="single" w:sz="4" w:space="0" w:color="auto"/>
              <w:right w:val="single" w:sz="4" w:space="0" w:color="auto"/>
            </w:tcBorders>
            <w:shd w:val="clear" w:color="000000" w:fill="FFFFFF"/>
            <w:tcMar>
              <w:top w:w="85" w:type="dxa"/>
              <w:bottom w:w="85" w:type="dxa"/>
            </w:tcMar>
            <w:vAlign w:val="center"/>
          </w:tcPr>
          <w:p w:rsidR="000B270E" w:rsidRDefault="00325359">
            <w:pPr>
              <w:snapToGrid w:val="0"/>
              <w:jc w:val="center"/>
              <w:rPr>
                <w:rFonts w:eastAsia="方正仿宋_GBK"/>
                <w:kern w:val="0"/>
                <w:sz w:val="24"/>
                <w:szCs w:val="24"/>
              </w:rPr>
            </w:pPr>
            <w:r>
              <w:rPr>
                <w:rFonts w:eastAsia="方正仿宋_GBK" w:hint="eastAsia"/>
                <w:kern w:val="0"/>
                <w:sz w:val="24"/>
                <w:szCs w:val="24"/>
              </w:rPr>
              <w:t>公开公示</w:t>
            </w:r>
          </w:p>
          <w:p w:rsidR="000B270E" w:rsidRDefault="00325359">
            <w:pPr>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4</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85" w:type="dxa"/>
              <w:bottom w:w="85"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①公示评价服务项目</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②公示服务流程</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③公示收费标准</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④发布评价公告</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⑤在场所内醒目位置进行公示和在信息发布平台公布</w:t>
            </w:r>
          </w:p>
        </w:tc>
      </w:tr>
      <w:tr w:rsidR="000B270E">
        <w:trPr>
          <w:trHeight w:val="1183"/>
          <w:jc w:val="center"/>
        </w:trPr>
        <w:tc>
          <w:tcPr>
            <w:tcW w:w="1327" w:type="dxa"/>
            <w:vMerge/>
            <w:tcBorders>
              <w:left w:val="single" w:sz="4" w:space="0" w:color="auto"/>
              <w:right w:val="single" w:sz="4" w:space="0" w:color="auto"/>
            </w:tcBorders>
            <w:shd w:val="clear" w:color="auto" w:fill="auto"/>
            <w:tcMar>
              <w:top w:w="85" w:type="dxa"/>
              <w:bottom w:w="85" w:type="dxa"/>
            </w:tcMar>
            <w:vAlign w:val="center"/>
          </w:tcPr>
          <w:p w:rsidR="000B270E" w:rsidRDefault="000B270E">
            <w:pPr>
              <w:snapToGrid w:val="0"/>
              <w:jc w:val="center"/>
              <w:rPr>
                <w:rFonts w:eastAsia="方正仿宋_GBK"/>
                <w:kern w:val="0"/>
                <w:sz w:val="24"/>
                <w:szCs w:val="24"/>
              </w:rPr>
            </w:pPr>
          </w:p>
        </w:tc>
        <w:tc>
          <w:tcPr>
            <w:tcW w:w="2190" w:type="dxa"/>
            <w:tcBorders>
              <w:top w:val="single" w:sz="4" w:space="0" w:color="auto"/>
              <w:left w:val="nil"/>
              <w:bottom w:val="single" w:sz="4" w:space="0" w:color="auto"/>
              <w:right w:val="single" w:sz="4" w:space="0" w:color="auto"/>
            </w:tcBorders>
            <w:shd w:val="clear" w:color="000000" w:fill="FFFFFF"/>
            <w:tcMar>
              <w:top w:w="85" w:type="dxa"/>
              <w:bottom w:w="85" w:type="dxa"/>
            </w:tcMar>
            <w:vAlign w:val="center"/>
          </w:tcPr>
          <w:p w:rsidR="000B270E" w:rsidRDefault="00325359">
            <w:pPr>
              <w:snapToGrid w:val="0"/>
              <w:jc w:val="center"/>
              <w:rPr>
                <w:rFonts w:eastAsia="方正仿宋_GBK"/>
                <w:kern w:val="0"/>
                <w:sz w:val="24"/>
                <w:szCs w:val="24"/>
              </w:rPr>
            </w:pPr>
            <w:r>
              <w:rPr>
                <w:rFonts w:eastAsia="方正仿宋_GBK" w:hint="eastAsia"/>
                <w:kern w:val="0"/>
                <w:sz w:val="24"/>
                <w:szCs w:val="24"/>
              </w:rPr>
              <w:t>申报条件审查</w:t>
            </w:r>
          </w:p>
          <w:p w:rsidR="000B270E" w:rsidRDefault="00325359">
            <w:pPr>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8</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85" w:type="dxa"/>
              <w:bottom w:w="85"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①按照国家职业技能标准和相关规定审查考生申报条件</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②审核过程清晰，有记录可追溯</w:t>
            </w:r>
          </w:p>
        </w:tc>
      </w:tr>
      <w:tr w:rsidR="000B270E">
        <w:trPr>
          <w:trHeight w:val="681"/>
          <w:jc w:val="center"/>
        </w:trPr>
        <w:tc>
          <w:tcPr>
            <w:tcW w:w="1327" w:type="dxa"/>
            <w:vMerge/>
            <w:tcBorders>
              <w:left w:val="single" w:sz="4" w:space="0" w:color="auto"/>
              <w:right w:val="single" w:sz="4" w:space="0" w:color="auto"/>
            </w:tcBorders>
            <w:shd w:val="clear" w:color="auto" w:fill="auto"/>
            <w:tcMar>
              <w:top w:w="85" w:type="dxa"/>
              <w:bottom w:w="85" w:type="dxa"/>
            </w:tcMar>
            <w:vAlign w:val="center"/>
          </w:tcPr>
          <w:p w:rsidR="000B270E" w:rsidRDefault="000B270E">
            <w:pPr>
              <w:snapToGrid w:val="0"/>
              <w:jc w:val="center"/>
              <w:rPr>
                <w:rFonts w:eastAsia="方正仿宋_GBK"/>
                <w:kern w:val="0"/>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000000" w:fill="FFFFFF"/>
            <w:tcMar>
              <w:top w:w="85" w:type="dxa"/>
              <w:bottom w:w="85" w:type="dxa"/>
            </w:tcMar>
            <w:vAlign w:val="center"/>
          </w:tcPr>
          <w:p w:rsidR="000B270E" w:rsidRDefault="00325359">
            <w:pPr>
              <w:snapToGrid w:val="0"/>
              <w:jc w:val="center"/>
              <w:rPr>
                <w:rFonts w:eastAsia="方正仿宋_GBK"/>
                <w:kern w:val="0"/>
                <w:sz w:val="24"/>
                <w:szCs w:val="24"/>
              </w:rPr>
            </w:pPr>
            <w:r>
              <w:rPr>
                <w:rFonts w:eastAsia="方正仿宋_GBK" w:hint="eastAsia"/>
                <w:kern w:val="0"/>
                <w:sz w:val="24"/>
                <w:szCs w:val="24"/>
              </w:rPr>
              <w:t>工作人员配备</w:t>
            </w:r>
          </w:p>
          <w:p w:rsidR="000B270E" w:rsidRDefault="00325359">
            <w:pPr>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5</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85" w:type="dxa"/>
              <w:bottom w:w="85"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①每批次评价配备考场负责人、考评人员、监考人员、内部质量督导员、辅助人员等</w:t>
            </w:r>
          </w:p>
        </w:tc>
      </w:tr>
      <w:tr w:rsidR="000B270E">
        <w:trPr>
          <w:trHeight w:val="2051"/>
          <w:jc w:val="center"/>
        </w:trPr>
        <w:tc>
          <w:tcPr>
            <w:tcW w:w="1327" w:type="dxa"/>
            <w:vMerge/>
            <w:tcBorders>
              <w:left w:val="single" w:sz="4" w:space="0" w:color="auto"/>
              <w:right w:val="single" w:sz="4" w:space="0" w:color="auto"/>
            </w:tcBorders>
            <w:shd w:val="clear" w:color="auto" w:fill="auto"/>
            <w:tcMar>
              <w:top w:w="85" w:type="dxa"/>
              <w:bottom w:w="85" w:type="dxa"/>
            </w:tcMar>
            <w:vAlign w:val="center"/>
          </w:tcPr>
          <w:p w:rsidR="000B270E" w:rsidRDefault="000B270E">
            <w:pPr>
              <w:snapToGrid w:val="0"/>
              <w:jc w:val="center"/>
              <w:rPr>
                <w:rFonts w:eastAsia="方正仿宋_GBK"/>
                <w:kern w:val="0"/>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000000" w:fill="FFFFFF"/>
            <w:tcMar>
              <w:top w:w="85" w:type="dxa"/>
              <w:bottom w:w="85" w:type="dxa"/>
            </w:tcMar>
            <w:vAlign w:val="center"/>
          </w:tcPr>
          <w:p w:rsidR="000B270E" w:rsidRDefault="00325359">
            <w:pPr>
              <w:snapToGrid w:val="0"/>
              <w:jc w:val="center"/>
              <w:rPr>
                <w:rFonts w:eastAsia="方正仿宋_GBK"/>
                <w:kern w:val="0"/>
                <w:sz w:val="24"/>
                <w:szCs w:val="24"/>
              </w:rPr>
            </w:pPr>
            <w:r>
              <w:rPr>
                <w:rFonts w:eastAsia="方正仿宋_GBK" w:hint="eastAsia"/>
                <w:kern w:val="0"/>
                <w:sz w:val="24"/>
                <w:szCs w:val="24"/>
              </w:rPr>
              <w:t>场地设备维护</w:t>
            </w:r>
          </w:p>
          <w:p w:rsidR="000B270E" w:rsidRDefault="00325359">
            <w:pPr>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7</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85" w:type="dxa"/>
              <w:bottom w:w="85"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①评价场地满足安全和功能需求</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②设施设备等满足安全和功能需求</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③设施设备数量充足满足评价需求、运行状况良好</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④设施设备及时维护更新，并做好相应维保记录</w:t>
            </w:r>
          </w:p>
        </w:tc>
      </w:tr>
      <w:tr w:rsidR="000B270E">
        <w:trPr>
          <w:trHeight w:val="1386"/>
          <w:jc w:val="center"/>
        </w:trPr>
        <w:tc>
          <w:tcPr>
            <w:tcW w:w="1327" w:type="dxa"/>
            <w:vMerge/>
            <w:tcBorders>
              <w:left w:val="single" w:sz="4" w:space="0" w:color="auto"/>
              <w:right w:val="single" w:sz="4" w:space="0" w:color="auto"/>
            </w:tcBorders>
            <w:shd w:val="clear" w:color="auto" w:fill="auto"/>
            <w:tcMar>
              <w:top w:w="85" w:type="dxa"/>
              <w:bottom w:w="85" w:type="dxa"/>
            </w:tcMar>
            <w:vAlign w:val="center"/>
          </w:tcPr>
          <w:p w:rsidR="000B270E" w:rsidRDefault="000B270E">
            <w:pPr>
              <w:snapToGrid w:val="0"/>
              <w:jc w:val="center"/>
              <w:rPr>
                <w:rFonts w:eastAsia="方正仿宋_GBK"/>
                <w:kern w:val="0"/>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000000" w:fill="FFFFFF"/>
            <w:tcMar>
              <w:top w:w="85" w:type="dxa"/>
              <w:bottom w:w="85" w:type="dxa"/>
            </w:tcMar>
            <w:vAlign w:val="center"/>
          </w:tcPr>
          <w:p w:rsidR="000B270E" w:rsidRDefault="00325359">
            <w:pPr>
              <w:snapToGrid w:val="0"/>
              <w:jc w:val="center"/>
              <w:rPr>
                <w:rFonts w:eastAsia="方正仿宋_GBK"/>
                <w:kern w:val="0"/>
                <w:sz w:val="24"/>
                <w:szCs w:val="24"/>
              </w:rPr>
            </w:pPr>
            <w:r>
              <w:rPr>
                <w:rFonts w:eastAsia="方正仿宋_GBK" w:hint="eastAsia"/>
                <w:kern w:val="0"/>
                <w:sz w:val="24"/>
                <w:szCs w:val="24"/>
              </w:rPr>
              <w:t>成绩评阅</w:t>
            </w:r>
          </w:p>
          <w:p w:rsidR="000B270E" w:rsidRDefault="00325359">
            <w:pPr>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7</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85" w:type="dxa"/>
              <w:bottom w:w="85"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①按照试卷试题要求进行阅卷评分</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②考评员、统分员按规定签名</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③理论技能试题阅卷评分人员具备考评人员资格④统分登分准确无误</w:t>
            </w:r>
          </w:p>
        </w:tc>
      </w:tr>
      <w:tr w:rsidR="000B270E">
        <w:trPr>
          <w:trHeight w:val="786"/>
          <w:jc w:val="center"/>
        </w:trPr>
        <w:tc>
          <w:tcPr>
            <w:tcW w:w="1327" w:type="dxa"/>
            <w:vMerge/>
            <w:tcBorders>
              <w:left w:val="single" w:sz="4" w:space="0" w:color="auto"/>
              <w:right w:val="single" w:sz="4" w:space="0" w:color="auto"/>
            </w:tcBorders>
            <w:shd w:val="clear" w:color="auto" w:fill="auto"/>
            <w:tcMar>
              <w:top w:w="85" w:type="dxa"/>
              <w:bottom w:w="85" w:type="dxa"/>
            </w:tcMar>
            <w:vAlign w:val="center"/>
          </w:tcPr>
          <w:p w:rsidR="000B270E" w:rsidRDefault="000B270E">
            <w:pPr>
              <w:snapToGrid w:val="0"/>
              <w:jc w:val="center"/>
              <w:rPr>
                <w:rFonts w:eastAsia="方正仿宋_GBK"/>
                <w:kern w:val="0"/>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000000" w:fill="FFFFFF"/>
            <w:tcMar>
              <w:top w:w="85" w:type="dxa"/>
              <w:bottom w:w="85" w:type="dxa"/>
            </w:tcMar>
            <w:vAlign w:val="center"/>
          </w:tcPr>
          <w:p w:rsidR="000B270E" w:rsidRDefault="00325359">
            <w:pPr>
              <w:snapToGrid w:val="0"/>
              <w:jc w:val="center"/>
              <w:rPr>
                <w:rFonts w:eastAsia="方正仿宋_GBK"/>
                <w:kern w:val="0"/>
                <w:sz w:val="24"/>
                <w:szCs w:val="24"/>
              </w:rPr>
            </w:pPr>
            <w:r>
              <w:rPr>
                <w:rFonts w:eastAsia="方正仿宋_GBK" w:hint="eastAsia"/>
                <w:kern w:val="0"/>
                <w:sz w:val="24"/>
                <w:szCs w:val="24"/>
              </w:rPr>
              <w:t>证书办理</w:t>
            </w:r>
          </w:p>
          <w:p w:rsidR="000B270E" w:rsidRDefault="00325359">
            <w:pPr>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4</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85" w:type="dxa"/>
              <w:bottom w:w="85"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①合格人员信息应及时上报</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②上报信息准确无误</w:t>
            </w:r>
          </w:p>
        </w:tc>
      </w:tr>
      <w:tr w:rsidR="000B270E">
        <w:trPr>
          <w:trHeight w:val="814"/>
          <w:jc w:val="center"/>
        </w:trPr>
        <w:tc>
          <w:tcPr>
            <w:tcW w:w="1327" w:type="dxa"/>
            <w:vMerge/>
            <w:tcBorders>
              <w:left w:val="single" w:sz="4" w:space="0" w:color="auto"/>
              <w:bottom w:val="single" w:sz="4" w:space="0" w:color="auto"/>
              <w:right w:val="single" w:sz="4" w:space="0" w:color="auto"/>
            </w:tcBorders>
            <w:shd w:val="clear" w:color="auto" w:fill="auto"/>
            <w:tcMar>
              <w:top w:w="85" w:type="dxa"/>
              <w:bottom w:w="85" w:type="dxa"/>
            </w:tcMar>
            <w:vAlign w:val="center"/>
          </w:tcPr>
          <w:p w:rsidR="000B270E" w:rsidRDefault="000B270E">
            <w:pPr>
              <w:snapToGrid w:val="0"/>
              <w:jc w:val="center"/>
              <w:rPr>
                <w:rFonts w:eastAsia="方正仿宋_GBK"/>
                <w:kern w:val="0"/>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000000" w:fill="FFFFFF"/>
            <w:tcMar>
              <w:top w:w="85" w:type="dxa"/>
              <w:bottom w:w="85" w:type="dxa"/>
            </w:tcMar>
            <w:vAlign w:val="center"/>
          </w:tcPr>
          <w:p w:rsidR="000B270E" w:rsidRDefault="00325359">
            <w:pPr>
              <w:snapToGrid w:val="0"/>
              <w:jc w:val="center"/>
              <w:rPr>
                <w:rFonts w:eastAsia="方正仿宋_GBK"/>
                <w:kern w:val="0"/>
                <w:sz w:val="24"/>
                <w:szCs w:val="24"/>
              </w:rPr>
            </w:pPr>
            <w:r>
              <w:rPr>
                <w:rFonts w:eastAsia="方正仿宋_GBK" w:hint="eastAsia"/>
                <w:kern w:val="0"/>
                <w:sz w:val="24"/>
                <w:szCs w:val="24"/>
              </w:rPr>
              <w:t>试卷管理</w:t>
            </w:r>
          </w:p>
          <w:p w:rsidR="000B270E" w:rsidRDefault="00325359">
            <w:pPr>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7</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85" w:type="dxa"/>
              <w:bottom w:w="85"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①按规定领取、传递、保管试卷</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②按规定使用职业技能鉴定试卷</w:t>
            </w:r>
          </w:p>
        </w:tc>
      </w:tr>
      <w:tr w:rsidR="000B270E">
        <w:trPr>
          <w:trHeight w:val="555"/>
          <w:jc w:val="center"/>
        </w:trPr>
        <w:tc>
          <w:tcPr>
            <w:tcW w:w="1327"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B270E" w:rsidRDefault="00325359">
            <w:pPr>
              <w:widowControl/>
              <w:snapToGrid w:val="0"/>
              <w:jc w:val="center"/>
              <w:rPr>
                <w:rFonts w:eastAsia="方正仿宋_GBK"/>
                <w:b/>
                <w:color w:val="000000"/>
                <w:kern w:val="0"/>
                <w:sz w:val="24"/>
                <w:szCs w:val="24"/>
              </w:rPr>
            </w:pPr>
            <w:r>
              <w:rPr>
                <w:rFonts w:eastAsia="方正仿宋_GBK" w:hint="eastAsia"/>
                <w:b/>
                <w:color w:val="000000"/>
                <w:kern w:val="0"/>
                <w:sz w:val="24"/>
                <w:szCs w:val="24"/>
              </w:rPr>
              <w:lastRenderedPageBreak/>
              <w:t>评估</w:t>
            </w:r>
            <w:r>
              <w:rPr>
                <w:rFonts w:eastAsia="方正仿宋_GBK"/>
                <w:b/>
                <w:color w:val="000000"/>
                <w:kern w:val="0"/>
                <w:sz w:val="24"/>
                <w:szCs w:val="24"/>
              </w:rPr>
              <w:t>类别</w:t>
            </w:r>
          </w:p>
        </w:tc>
        <w:tc>
          <w:tcPr>
            <w:tcW w:w="219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B270E" w:rsidRDefault="00325359">
            <w:pPr>
              <w:widowControl/>
              <w:snapToGrid w:val="0"/>
              <w:jc w:val="center"/>
              <w:rPr>
                <w:rFonts w:eastAsia="方正仿宋_GBK"/>
                <w:b/>
                <w:color w:val="000000"/>
                <w:kern w:val="0"/>
                <w:sz w:val="24"/>
                <w:szCs w:val="24"/>
              </w:rPr>
            </w:pPr>
            <w:r>
              <w:rPr>
                <w:rFonts w:eastAsia="方正仿宋_GBK"/>
                <w:b/>
                <w:color w:val="000000"/>
                <w:kern w:val="0"/>
                <w:sz w:val="24"/>
                <w:szCs w:val="24"/>
              </w:rPr>
              <w:t>评</w:t>
            </w:r>
            <w:r>
              <w:rPr>
                <w:rFonts w:eastAsia="方正仿宋_GBK" w:hint="eastAsia"/>
                <w:b/>
                <w:color w:val="000000"/>
                <w:kern w:val="0"/>
                <w:sz w:val="24"/>
                <w:szCs w:val="24"/>
              </w:rPr>
              <w:t>估</w:t>
            </w:r>
            <w:r>
              <w:rPr>
                <w:rFonts w:eastAsia="方正仿宋_GBK"/>
                <w:b/>
                <w:color w:val="000000"/>
                <w:kern w:val="0"/>
                <w:sz w:val="24"/>
                <w:szCs w:val="24"/>
              </w:rPr>
              <w:t>项目</w:t>
            </w:r>
          </w:p>
        </w:tc>
        <w:tc>
          <w:tcPr>
            <w:tcW w:w="534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B270E" w:rsidRDefault="00325359">
            <w:pPr>
              <w:widowControl/>
              <w:snapToGrid w:val="0"/>
              <w:jc w:val="center"/>
              <w:rPr>
                <w:rFonts w:eastAsia="方正仿宋_GBK"/>
                <w:b/>
                <w:color w:val="000000"/>
                <w:kern w:val="0"/>
                <w:sz w:val="24"/>
                <w:szCs w:val="24"/>
              </w:rPr>
            </w:pPr>
            <w:r>
              <w:rPr>
                <w:rFonts w:eastAsia="方正仿宋_GBK"/>
                <w:b/>
                <w:color w:val="000000"/>
                <w:kern w:val="0"/>
                <w:sz w:val="24"/>
                <w:szCs w:val="24"/>
              </w:rPr>
              <w:t>评</w:t>
            </w:r>
            <w:r>
              <w:rPr>
                <w:rFonts w:eastAsia="方正仿宋_GBK" w:hint="eastAsia"/>
                <w:b/>
                <w:color w:val="000000"/>
                <w:kern w:val="0"/>
                <w:sz w:val="24"/>
                <w:szCs w:val="24"/>
              </w:rPr>
              <w:t>分标准</w:t>
            </w:r>
          </w:p>
        </w:tc>
      </w:tr>
      <w:tr w:rsidR="000B270E">
        <w:trPr>
          <w:trHeight w:val="1549"/>
          <w:jc w:val="center"/>
        </w:trPr>
        <w:tc>
          <w:tcPr>
            <w:tcW w:w="132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0B270E" w:rsidRDefault="00325359">
            <w:pPr>
              <w:snapToGrid w:val="0"/>
              <w:jc w:val="center"/>
              <w:rPr>
                <w:rFonts w:eastAsia="方正仿宋_GBK"/>
                <w:kern w:val="0"/>
                <w:sz w:val="24"/>
                <w:szCs w:val="24"/>
              </w:rPr>
            </w:pPr>
            <w:r>
              <w:rPr>
                <w:rFonts w:eastAsia="方正仿宋_GBK" w:hint="eastAsia"/>
                <w:kern w:val="0"/>
                <w:sz w:val="24"/>
                <w:szCs w:val="24"/>
              </w:rPr>
              <w:t>评价组织实施</w:t>
            </w:r>
          </w:p>
        </w:tc>
        <w:tc>
          <w:tcPr>
            <w:tcW w:w="2190" w:type="dxa"/>
            <w:tcBorders>
              <w:top w:val="single" w:sz="4" w:space="0" w:color="auto"/>
              <w:left w:val="single" w:sz="4" w:space="0" w:color="auto"/>
              <w:bottom w:val="single" w:sz="4" w:space="0" w:color="auto"/>
              <w:right w:val="single" w:sz="4" w:space="0" w:color="auto"/>
            </w:tcBorders>
            <w:shd w:val="clear" w:color="000000" w:fill="FFFFFF"/>
            <w:tcMar>
              <w:top w:w="0" w:type="dxa"/>
              <w:bottom w:w="0" w:type="dxa"/>
            </w:tcMar>
            <w:vAlign w:val="center"/>
          </w:tcPr>
          <w:p w:rsidR="000B270E" w:rsidRDefault="00325359">
            <w:pPr>
              <w:snapToGrid w:val="0"/>
              <w:jc w:val="center"/>
              <w:rPr>
                <w:rFonts w:eastAsia="方正仿宋_GBK"/>
                <w:kern w:val="0"/>
                <w:sz w:val="24"/>
                <w:szCs w:val="24"/>
              </w:rPr>
            </w:pPr>
            <w:r>
              <w:rPr>
                <w:rFonts w:eastAsia="方正仿宋_GBK" w:hint="eastAsia"/>
                <w:kern w:val="0"/>
                <w:sz w:val="24"/>
                <w:szCs w:val="24"/>
              </w:rPr>
              <w:t>档案管理</w:t>
            </w:r>
          </w:p>
          <w:p w:rsidR="000B270E" w:rsidRDefault="00325359">
            <w:pPr>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4</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0" w:type="dxa"/>
              <w:bottom w:w="0" w:type="dxa"/>
            </w:tcMar>
            <w:vAlign w:val="center"/>
          </w:tcPr>
          <w:p w:rsidR="000B270E" w:rsidRDefault="00325359">
            <w:pPr>
              <w:widowControl/>
              <w:snapToGrid w:val="0"/>
              <w:rPr>
                <w:rFonts w:eastAsia="方正仿宋_GBK"/>
                <w:kern w:val="0"/>
                <w:sz w:val="24"/>
                <w:szCs w:val="24"/>
              </w:rPr>
            </w:pPr>
            <w:r>
              <w:rPr>
                <w:rFonts w:eastAsia="方正仿宋_GBK" w:hint="eastAsia"/>
                <w:kern w:val="0"/>
                <w:sz w:val="24"/>
                <w:szCs w:val="24"/>
              </w:rPr>
              <w:t>①按规定存档考生申报材料</w:t>
            </w:r>
          </w:p>
          <w:p w:rsidR="000B270E" w:rsidRDefault="00325359">
            <w:pPr>
              <w:widowControl/>
              <w:snapToGrid w:val="0"/>
              <w:rPr>
                <w:rFonts w:eastAsia="方正仿宋_GBK"/>
                <w:kern w:val="0"/>
                <w:sz w:val="24"/>
                <w:szCs w:val="24"/>
              </w:rPr>
            </w:pPr>
            <w:r>
              <w:rPr>
                <w:rFonts w:eastAsia="方正仿宋_GBK" w:hint="eastAsia"/>
                <w:kern w:val="0"/>
                <w:sz w:val="24"/>
                <w:szCs w:val="24"/>
              </w:rPr>
              <w:t>②按规定存档试卷及评价过程资料（含监控视频）</w:t>
            </w:r>
          </w:p>
          <w:p w:rsidR="000B270E" w:rsidRDefault="00325359">
            <w:pPr>
              <w:widowControl/>
              <w:snapToGrid w:val="0"/>
              <w:rPr>
                <w:rFonts w:eastAsia="方正仿宋_GBK"/>
                <w:kern w:val="0"/>
                <w:sz w:val="24"/>
                <w:szCs w:val="24"/>
              </w:rPr>
            </w:pPr>
            <w:r>
              <w:rPr>
                <w:rFonts w:eastAsia="方正仿宋_GBK" w:hint="eastAsia"/>
                <w:kern w:val="0"/>
                <w:sz w:val="24"/>
                <w:szCs w:val="24"/>
              </w:rPr>
              <w:t>③按规定存档证书名册</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④按规定销毁档案材料，有档案材料销毁的计划及专业机构销毁回单</w:t>
            </w:r>
          </w:p>
        </w:tc>
      </w:tr>
      <w:tr w:rsidR="000B270E">
        <w:trPr>
          <w:trHeight w:val="1233"/>
          <w:jc w:val="center"/>
        </w:trPr>
        <w:tc>
          <w:tcPr>
            <w:tcW w:w="1327" w:type="dxa"/>
            <w:vMerge/>
            <w:tcBorders>
              <w:left w:val="single" w:sz="4" w:space="0" w:color="auto"/>
              <w:bottom w:val="single" w:sz="4" w:space="0" w:color="auto"/>
              <w:right w:val="single" w:sz="4" w:space="0" w:color="auto"/>
            </w:tcBorders>
            <w:shd w:val="clear" w:color="auto" w:fill="auto"/>
            <w:tcMar>
              <w:top w:w="0" w:type="dxa"/>
              <w:bottom w:w="0" w:type="dxa"/>
            </w:tcMar>
            <w:vAlign w:val="center"/>
          </w:tcPr>
          <w:p w:rsidR="000B270E" w:rsidRDefault="000B270E">
            <w:pPr>
              <w:widowControl/>
              <w:snapToGrid w:val="0"/>
              <w:jc w:val="center"/>
              <w:rPr>
                <w:rFonts w:eastAsia="方正仿宋_GBK"/>
                <w:kern w:val="0"/>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000000" w:fill="FFFFFF"/>
            <w:tcMar>
              <w:top w:w="0" w:type="dxa"/>
              <w:bottom w:w="0" w:type="dxa"/>
            </w:tcMar>
            <w:vAlign w:val="center"/>
          </w:tcPr>
          <w:p w:rsidR="000B270E" w:rsidRDefault="00325359">
            <w:pPr>
              <w:snapToGrid w:val="0"/>
              <w:jc w:val="center"/>
              <w:rPr>
                <w:rFonts w:eastAsia="方正仿宋_GBK"/>
                <w:kern w:val="0"/>
                <w:sz w:val="24"/>
                <w:szCs w:val="24"/>
              </w:rPr>
            </w:pPr>
            <w:r>
              <w:rPr>
                <w:rFonts w:eastAsia="方正仿宋_GBK" w:hint="eastAsia"/>
                <w:kern w:val="0"/>
                <w:sz w:val="24"/>
                <w:szCs w:val="24"/>
              </w:rPr>
              <w:t>在线管理</w:t>
            </w:r>
          </w:p>
          <w:p w:rsidR="000B270E" w:rsidRDefault="00325359">
            <w:pPr>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2</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0" w:type="dxa"/>
              <w:bottom w:w="0"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①在线操作设有专人负责，积极参加在线系统使用培训</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②系统操作使用规范，无乱报计划现象，回退计划数量不超过开展评价批次的</w:t>
            </w:r>
            <w:r>
              <w:rPr>
                <w:rFonts w:eastAsia="方正仿宋_GBK" w:hint="eastAsia"/>
                <w:kern w:val="0"/>
                <w:sz w:val="24"/>
                <w:szCs w:val="24"/>
              </w:rPr>
              <w:t>10%</w:t>
            </w:r>
          </w:p>
        </w:tc>
      </w:tr>
      <w:tr w:rsidR="000B270E">
        <w:trPr>
          <w:trHeight w:val="1265"/>
          <w:jc w:val="center"/>
        </w:trPr>
        <w:tc>
          <w:tcPr>
            <w:tcW w:w="1327" w:type="dxa"/>
            <w:vMerge/>
            <w:tcBorders>
              <w:left w:val="single" w:sz="4" w:space="0" w:color="auto"/>
              <w:bottom w:val="single" w:sz="4" w:space="0" w:color="auto"/>
              <w:right w:val="single" w:sz="4" w:space="0" w:color="auto"/>
            </w:tcBorders>
            <w:shd w:val="clear" w:color="auto" w:fill="auto"/>
            <w:tcMar>
              <w:top w:w="0" w:type="dxa"/>
              <w:bottom w:w="0" w:type="dxa"/>
            </w:tcMar>
            <w:vAlign w:val="center"/>
          </w:tcPr>
          <w:p w:rsidR="000B270E" w:rsidRDefault="000B270E">
            <w:pPr>
              <w:widowControl/>
              <w:snapToGrid w:val="0"/>
              <w:jc w:val="center"/>
              <w:rPr>
                <w:rFonts w:eastAsia="方正仿宋_GBK"/>
                <w:kern w:val="0"/>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000000" w:fill="FFFFFF"/>
            <w:tcMar>
              <w:top w:w="0" w:type="dxa"/>
              <w:bottom w:w="0" w:type="dxa"/>
            </w:tcMar>
            <w:vAlign w:val="center"/>
          </w:tcPr>
          <w:p w:rsidR="000B270E" w:rsidRDefault="00325359">
            <w:pPr>
              <w:snapToGrid w:val="0"/>
              <w:jc w:val="center"/>
              <w:rPr>
                <w:rFonts w:eastAsia="方正仿宋_GBK"/>
                <w:kern w:val="0"/>
                <w:sz w:val="24"/>
                <w:szCs w:val="24"/>
              </w:rPr>
            </w:pPr>
            <w:r>
              <w:rPr>
                <w:rFonts w:eastAsia="方正仿宋_GBK" w:hint="eastAsia"/>
                <w:kern w:val="0"/>
                <w:sz w:val="24"/>
                <w:szCs w:val="24"/>
              </w:rPr>
              <w:t>视频监控设施设备使用</w:t>
            </w:r>
          </w:p>
          <w:p w:rsidR="000B270E" w:rsidRDefault="00325359">
            <w:pPr>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5</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0" w:type="dxa"/>
              <w:bottom w:w="0"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①视频监控设备运行良好，监控清晰度符合要求</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②存档各批次评价监控视频齐全，全覆盖无遗漏</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③监控存档检索目录清晰，调取资料方便</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④监控视频存档期限符合要求</w:t>
            </w:r>
          </w:p>
        </w:tc>
      </w:tr>
      <w:tr w:rsidR="000B270E">
        <w:trPr>
          <w:trHeight w:val="1242"/>
          <w:jc w:val="center"/>
        </w:trPr>
        <w:tc>
          <w:tcPr>
            <w:tcW w:w="1327" w:type="dxa"/>
            <w:vMerge w:val="restart"/>
            <w:tcBorders>
              <w:top w:val="single" w:sz="4" w:space="0" w:color="auto"/>
              <w:left w:val="single" w:sz="4" w:space="0" w:color="auto"/>
              <w:right w:val="single" w:sz="4" w:space="0" w:color="auto"/>
            </w:tcBorders>
            <w:shd w:val="clear" w:color="auto" w:fill="auto"/>
            <w:tcMar>
              <w:top w:w="0" w:type="dxa"/>
              <w:bottom w:w="0" w:type="dxa"/>
            </w:tcMar>
            <w:vAlign w:val="center"/>
          </w:tcPr>
          <w:p w:rsidR="000B270E" w:rsidRDefault="00325359">
            <w:pPr>
              <w:widowControl/>
              <w:snapToGrid w:val="0"/>
              <w:jc w:val="center"/>
              <w:rPr>
                <w:rFonts w:eastAsia="方正仿宋_GBK"/>
                <w:kern w:val="0"/>
                <w:sz w:val="24"/>
                <w:szCs w:val="24"/>
              </w:rPr>
            </w:pPr>
            <w:r>
              <w:rPr>
                <w:rFonts w:eastAsia="方正仿宋_GBK" w:hint="eastAsia"/>
                <w:kern w:val="0"/>
                <w:sz w:val="24"/>
                <w:szCs w:val="24"/>
              </w:rPr>
              <w:t>评价质量管理</w:t>
            </w:r>
            <w:r>
              <w:rPr>
                <w:rFonts w:eastAsia="方正仿宋_GBK" w:hint="eastAsia"/>
                <w:kern w:val="0"/>
                <w:sz w:val="24"/>
                <w:szCs w:val="24"/>
              </w:rPr>
              <w:t xml:space="preserve"> </w:t>
            </w:r>
          </w:p>
          <w:p w:rsidR="000B270E" w:rsidRDefault="00325359">
            <w:pPr>
              <w:widowControl/>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20</w:t>
            </w:r>
            <w:r>
              <w:rPr>
                <w:rFonts w:eastAsia="方正仿宋_GBK" w:hint="eastAsia"/>
                <w:kern w:val="0"/>
                <w:sz w:val="24"/>
                <w:szCs w:val="24"/>
              </w:rPr>
              <w:t>分）</w:t>
            </w:r>
          </w:p>
        </w:tc>
        <w:tc>
          <w:tcPr>
            <w:tcW w:w="2190" w:type="dxa"/>
            <w:tcBorders>
              <w:top w:val="single" w:sz="4" w:space="0" w:color="auto"/>
              <w:left w:val="single" w:sz="4" w:space="0" w:color="auto"/>
              <w:bottom w:val="single" w:sz="4" w:space="0" w:color="auto"/>
              <w:right w:val="single" w:sz="4" w:space="0" w:color="auto"/>
            </w:tcBorders>
            <w:shd w:val="clear" w:color="000000" w:fill="FFFFFF"/>
            <w:tcMar>
              <w:top w:w="0" w:type="dxa"/>
              <w:bottom w:w="0" w:type="dxa"/>
            </w:tcMar>
            <w:vAlign w:val="center"/>
          </w:tcPr>
          <w:p w:rsidR="000B270E" w:rsidRDefault="00325359">
            <w:pPr>
              <w:snapToGrid w:val="0"/>
              <w:jc w:val="center"/>
              <w:rPr>
                <w:rFonts w:eastAsia="方正仿宋_GBK"/>
                <w:kern w:val="0"/>
                <w:sz w:val="24"/>
                <w:szCs w:val="24"/>
              </w:rPr>
            </w:pPr>
            <w:r>
              <w:rPr>
                <w:rFonts w:eastAsia="方正仿宋_GBK" w:hint="eastAsia"/>
                <w:kern w:val="0"/>
                <w:sz w:val="24"/>
                <w:szCs w:val="24"/>
              </w:rPr>
              <w:t>质量督导</w:t>
            </w:r>
          </w:p>
          <w:p w:rsidR="000B270E" w:rsidRDefault="00325359">
            <w:pPr>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8</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0" w:type="dxa"/>
              <w:bottom w:w="0"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①每批次评价派遣内部质量督导员</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②落实督导反馈制度，督导反馈记录齐全</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③积极配合外部督导</w:t>
            </w:r>
          </w:p>
        </w:tc>
      </w:tr>
      <w:tr w:rsidR="000B270E">
        <w:trPr>
          <w:trHeight w:val="1544"/>
          <w:jc w:val="center"/>
        </w:trPr>
        <w:tc>
          <w:tcPr>
            <w:tcW w:w="1327" w:type="dxa"/>
            <w:vMerge/>
            <w:tcBorders>
              <w:left w:val="single" w:sz="4" w:space="0" w:color="auto"/>
              <w:right w:val="single" w:sz="4" w:space="0" w:color="auto"/>
            </w:tcBorders>
            <w:shd w:val="clear" w:color="auto" w:fill="auto"/>
            <w:tcMar>
              <w:top w:w="0" w:type="dxa"/>
              <w:bottom w:w="0" w:type="dxa"/>
            </w:tcMar>
            <w:vAlign w:val="center"/>
          </w:tcPr>
          <w:p w:rsidR="000B270E" w:rsidRDefault="000B270E">
            <w:pPr>
              <w:widowControl/>
              <w:snapToGrid w:val="0"/>
              <w:jc w:val="center"/>
              <w:rPr>
                <w:rFonts w:eastAsia="方正仿宋_GBK"/>
                <w:kern w:val="0"/>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000000" w:fill="FFFFFF"/>
            <w:tcMar>
              <w:top w:w="0" w:type="dxa"/>
              <w:bottom w:w="0" w:type="dxa"/>
            </w:tcMar>
            <w:vAlign w:val="center"/>
          </w:tcPr>
          <w:p w:rsidR="000B270E" w:rsidRDefault="00325359">
            <w:pPr>
              <w:snapToGrid w:val="0"/>
              <w:jc w:val="center"/>
              <w:rPr>
                <w:rFonts w:eastAsia="方正仿宋_GBK"/>
                <w:kern w:val="0"/>
                <w:sz w:val="24"/>
                <w:szCs w:val="24"/>
              </w:rPr>
            </w:pPr>
            <w:r>
              <w:rPr>
                <w:rFonts w:eastAsia="方正仿宋_GBK" w:hint="eastAsia"/>
                <w:kern w:val="0"/>
                <w:sz w:val="24"/>
                <w:szCs w:val="24"/>
              </w:rPr>
              <w:t>违纪违规处理</w:t>
            </w:r>
          </w:p>
          <w:p w:rsidR="000B270E" w:rsidRDefault="00325359">
            <w:pPr>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4</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0" w:type="dxa"/>
              <w:bottom w:w="0"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①严肃处理违纪违规行为，有违规违纪处理记录</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②设立专门的投诉举报系统，系统运行良好，公布投诉电话、信箱等</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③及时高效处理投诉举报，有记录可查询</w:t>
            </w:r>
          </w:p>
        </w:tc>
      </w:tr>
      <w:tr w:rsidR="000B270E">
        <w:trPr>
          <w:trHeight w:val="1282"/>
          <w:jc w:val="center"/>
        </w:trPr>
        <w:tc>
          <w:tcPr>
            <w:tcW w:w="1327" w:type="dxa"/>
            <w:vMerge/>
            <w:tcBorders>
              <w:left w:val="single" w:sz="4" w:space="0" w:color="auto"/>
              <w:right w:val="single" w:sz="4" w:space="0" w:color="auto"/>
            </w:tcBorders>
            <w:shd w:val="clear" w:color="auto" w:fill="auto"/>
            <w:tcMar>
              <w:top w:w="0" w:type="dxa"/>
              <w:bottom w:w="0" w:type="dxa"/>
            </w:tcMar>
            <w:vAlign w:val="center"/>
          </w:tcPr>
          <w:p w:rsidR="000B270E" w:rsidRDefault="000B270E">
            <w:pPr>
              <w:widowControl/>
              <w:snapToGrid w:val="0"/>
              <w:jc w:val="center"/>
              <w:rPr>
                <w:rFonts w:eastAsia="方正仿宋_GBK"/>
                <w:kern w:val="0"/>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000000" w:fill="FFFFFF"/>
            <w:tcMar>
              <w:top w:w="0" w:type="dxa"/>
              <w:bottom w:w="0" w:type="dxa"/>
            </w:tcMar>
            <w:vAlign w:val="center"/>
          </w:tcPr>
          <w:p w:rsidR="000B270E" w:rsidRDefault="00325359">
            <w:pPr>
              <w:snapToGrid w:val="0"/>
              <w:jc w:val="center"/>
              <w:rPr>
                <w:rFonts w:eastAsia="方正仿宋_GBK"/>
                <w:kern w:val="0"/>
                <w:sz w:val="24"/>
                <w:szCs w:val="24"/>
              </w:rPr>
            </w:pPr>
            <w:r>
              <w:rPr>
                <w:rFonts w:eastAsia="方正仿宋_GBK" w:hint="eastAsia"/>
                <w:kern w:val="0"/>
                <w:sz w:val="24"/>
                <w:szCs w:val="24"/>
              </w:rPr>
              <w:t>质量管理责任书</w:t>
            </w:r>
          </w:p>
          <w:p w:rsidR="000B270E" w:rsidRDefault="00325359">
            <w:pPr>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4</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0" w:type="dxa"/>
              <w:bottom w:w="0"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①主动与主管人社部门签订质量管理责任书</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②质量管理责任书应有落实方案</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③与相关工作人员签订质量管理责任书</w:t>
            </w:r>
          </w:p>
        </w:tc>
      </w:tr>
      <w:tr w:rsidR="000B270E">
        <w:trPr>
          <w:trHeight w:val="1058"/>
          <w:jc w:val="center"/>
        </w:trPr>
        <w:tc>
          <w:tcPr>
            <w:tcW w:w="1327" w:type="dxa"/>
            <w:vMerge/>
            <w:tcBorders>
              <w:left w:val="single" w:sz="4" w:space="0" w:color="auto"/>
              <w:bottom w:val="single" w:sz="4" w:space="0" w:color="auto"/>
              <w:right w:val="single" w:sz="4" w:space="0" w:color="auto"/>
            </w:tcBorders>
            <w:shd w:val="clear" w:color="auto" w:fill="auto"/>
            <w:tcMar>
              <w:top w:w="0" w:type="dxa"/>
              <w:bottom w:w="0" w:type="dxa"/>
            </w:tcMar>
            <w:vAlign w:val="center"/>
          </w:tcPr>
          <w:p w:rsidR="000B270E" w:rsidRDefault="000B270E">
            <w:pPr>
              <w:widowControl/>
              <w:snapToGrid w:val="0"/>
              <w:jc w:val="center"/>
              <w:rPr>
                <w:rFonts w:eastAsia="方正仿宋_GBK"/>
                <w:kern w:val="0"/>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000000" w:fill="FFFFFF"/>
            <w:tcMar>
              <w:top w:w="0" w:type="dxa"/>
              <w:bottom w:w="0" w:type="dxa"/>
            </w:tcMar>
            <w:vAlign w:val="center"/>
          </w:tcPr>
          <w:p w:rsidR="000B270E" w:rsidRDefault="00325359">
            <w:pPr>
              <w:snapToGrid w:val="0"/>
              <w:jc w:val="center"/>
              <w:rPr>
                <w:rFonts w:eastAsia="方正仿宋_GBK"/>
                <w:kern w:val="0"/>
                <w:sz w:val="24"/>
                <w:szCs w:val="24"/>
              </w:rPr>
            </w:pPr>
            <w:r>
              <w:rPr>
                <w:rFonts w:eastAsia="方正仿宋_GBK" w:hint="eastAsia"/>
                <w:kern w:val="0"/>
                <w:sz w:val="24"/>
                <w:szCs w:val="24"/>
              </w:rPr>
              <w:t>质量投诉</w:t>
            </w:r>
          </w:p>
          <w:p w:rsidR="000B270E" w:rsidRDefault="00325359">
            <w:pPr>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4</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0" w:type="dxa"/>
              <w:bottom w:w="0"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①无质量投诉、举报记录</w:t>
            </w:r>
          </w:p>
        </w:tc>
      </w:tr>
      <w:tr w:rsidR="000B270E">
        <w:trPr>
          <w:trHeight w:val="846"/>
          <w:jc w:val="center"/>
        </w:trPr>
        <w:tc>
          <w:tcPr>
            <w:tcW w:w="1327" w:type="dxa"/>
            <w:vMerge w:val="restart"/>
            <w:tcBorders>
              <w:top w:val="single" w:sz="4" w:space="0" w:color="auto"/>
              <w:left w:val="single" w:sz="4" w:space="0" w:color="auto"/>
              <w:right w:val="single" w:sz="4" w:space="0" w:color="auto"/>
            </w:tcBorders>
            <w:shd w:val="clear" w:color="auto" w:fill="auto"/>
            <w:tcMar>
              <w:top w:w="0" w:type="dxa"/>
              <w:bottom w:w="0" w:type="dxa"/>
            </w:tcMar>
            <w:vAlign w:val="center"/>
          </w:tcPr>
          <w:p w:rsidR="000B270E" w:rsidRDefault="00325359">
            <w:pPr>
              <w:widowControl/>
              <w:snapToGrid w:val="0"/>
              <w:jc w:val="center"/>
              <w:rPr>
                <w:rFonts w:eastAsia="方正仿宋_GBK"/>
                <w:kern w:val="0"/>
                <w:sz w:val="24"/>
                <w:szCs w:val="24"/>
              </w:rPr>
            </w:pPr>
            <w:r>
              <w:rPr>
                <w:rFonts w:eastAsia="方正仿宋_GBK" w:hint="eastAsia"/>
                <w:kern w:val="0"/>
                <w:sz w:val="24"/>
                <w:szCs w:val="24"/>
              </w:rPr>
              <w:t>工作创新（</w:t>
            </w:r>
            <w:r>
              <w:rPr>
                <w:rFonts w:eastAsia="方正仿宋_GBK" w:hint="eastAsia"/>
                <w:kern w:val="0"/>
                <w:sz w:val="24"/>
                <w:szCs w:val="24"/>
              </w:rPr>
              <w:t>5</w:t>
            </w:r>
            <w:r>
              <w:rPr>
                <w:rFonts w:eastAsia="方正仿宋_GBK" w:hint="eastAsia"/>
                <w:kern w:val="0"/>
                <w:sz w:val="24"/>
                <w:szCs w:val="24"/>
              </w:rPr>
              <w:t>分）</w:t>
            </w:r>
          </w:p>
        </w:tc>
        <w:tc>
          <w:tcPr>
            <w:tcW w:w="2190" w:type="dxa"/>
            <w:tcBorders>
              <w:top w:val="single" w:sz="4" w:space="0" w:color="auto"/>
              <w:left w:val="single" w:sz="4" w:space="0" w:color="auto"/>
              <w:bottom w:val="single" w:sz="4" w:space="0" w:color="auto"/>
              <w:right w:val="single" w:sz="4" w:space="0" w:color="auto"/>
            </w:tcBorders>
            <w:shd w:val="clear" w:color="000000" w:fill="FFFFFF"/>
            <w:tcMar>
              <w:top w:w="0" w:type="dxa"/>
              <w:bottom w:w="0" w:type="dxa"/>
            </w:tcMar>
            <w:vAlign w:val="center"/>
          </w:tcPr>
          <w:p w:rsidR="000B270E" w:rsidRDefault="00325359">
            <w:pPr>
              <w:widowControl/>
              <w:snapToGrid w:val="0"/>
              <w:jc w:val="center"/>
              <w:rPr>
                <w:rFonts w:eastAsia="方正仿宋_GBK"/>
                <w:kern w:val="0"/>
                <w:sz w:val="24"/>
                <w:szCs w:val="24"/>
              </w:rPr>
            </w:pPr>
            <w:r>
              <w:rPr>
                <w:rFonts w:eastAsia="方正仿宋_GBK" w:hint="eastAsia"/>
                <w:kern w:val="0"/>
                <w:sz w:val="24"/>
                <w:szCs w:val="24"/>
              </w:rPr>
              <w:t>管理制度创新</w:t>
            </w:r>
          </w:p>
          <w:p w:rsidR="000B270E" w:rsidRDefault="00325359">
            <w:pPr>
              <w:widowControl/>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2</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0" w:type="dxa"/>
              <w:bottom w:w="0"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①相关管理制度创新</w:t>
            </w:r>
          </w:p>
        </w:tc>
      </w:tr>
      <w:tr w:rsidR="000B270E">
        <w:trPr>
          <w:trHeight w:val="845"/>
          <w:jc w:val="center"/>
        </w:trPr>
        <w:tc>
          <w:tcPr>
            <w:tcW w:w="1327" w:type="dxa"/>
            <w:vMerge/>
            <w:tcBorders>
              <w:left w:val="single" w:sz="4" w:space="0" w:color="auto"/>
              <w:bottom w:val="single" w:sz="4" w:space="0" w:color="auto"/>
              <w:right w:val="single" w:sz="4" w:space="0" w:color="auto"/>
            </w:tcBorders>
            <w:shd w:val="clear" w:color="auto" w:fill="auto"/>
            <w:tcMar>
              <w:top w:w="0" w:type="dxa"/>
              <w:bottom w:w="0" w:type="dxa"/>
            </w:tcMar>
            <w:vAlign w:val="center"/>
          </w:tcPr>
          <w:p w:rsidR="000B270E" w:rsidRDefault="000B270E">
            <w:pPr>
              <w:widowControl/>
              <w:snapToGrid w:val="0"/>
              <w:jc w:val="center"/>
              <w:rPr>
                <w:rFonts w:eastAsia="方正仿宋_GBK"/>
                <w:kern w:val="0"/>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000000" w:fill="FFFFFF"/>
            <w:tcMar>
              <w:top w:w="0" w:type="dxa"/>
              <w:bottom w:w="0" w:type="dxa"/>
            </w:tcMar>
            <w:vAlign w:val="center"/>
          </w:tcPr>
          <w:p w:rsidR="000B270E" w:rsidRDefault="00325359">
            <w:pPr>
              <w:widowControl/>
              <w:snapToGrid w:val="0"/>
              <w:jc w:val="center"/>
              <w:rPr>
                <w:rFonts w:eastAsia="方正仿宋_GBK"/>
                <w:kern w:val="0"/>
                <w:sz w:val="24"/>
                <w:szCs w:val="24"/>
              </w:rPr>
            </w:pPr>
            <w:r>
              <w:rPr>
                <w:rFonts w:eastAsia="方正仿宋_GBK" w:hint="eastAsia"/>
                <w:kern w:val="0"/>
                <w:sz w:val="24"/>
                <w:szCs w:val="24"/>
              </w:rPr>
              <w:t>服务手段创新</w:t>
            </w:r>
          </w:p>
          <w:p w:rsidR="000B270E" w:rsidRDefault="00325359">
            <w:pPr>
              <w:widowControl/>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3</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0" w:type="dxa"/>
              <w:bottom w:w="0"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①报名、评价等服务手段创新</w:t>
            </w:r>
          </w:p>
        </w:tc>
      </w:tr>
      <w:tr w:rsidR="000B270E">
        <w:trPr>
          <w:trHeight w:val="973"/>
          <w:jc w:val="center"/>
        </w:trPr>
        <w:tc>
          <w:tcPr>
            <w:tcW w:w="132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0B270E" w:rsidRDefault="00325359">
            <w:pPr>
              <w:widowControl/>
              <w:snapToGrid w:val="0"/>
              <w:jc w:val="center"/>
              <w:rPr>
                <w:rFonts w:eastAsia="方正仿宋_GBK"/>
                <w:kern w:val="0"/>
                <w:sz w:val="24"/>
                <w:szCs w:val="24"/>
              </w:rPr>
            </w:pPr>
            <w:r>
              <w:rPr>
                <w:rFonts w:eastAsia="方正仿宋_GBK" w:hint="eastAsia"/>
                <w:kern w:val="0"/>
                <w:sz w:val="24"/>
                <w:szCs w:val="24"/>
              </w:rPr>
              <w:lastRenderedPageBreak/>
              <w:t>否定</w:t>
            </w:r>
          </w:p>
          <w:p w:rsidR="000B270E" w:rsidRDefault="00325359">
            <w:pPr>
              <w:widowControl/>
              <w:snapToGrid w:val="0"/>
              <w:jc w:val="center"/>
              <w:rPr>
                <w:rFonts w:eastAsia="方正仿宋_GBK"/>
                <w:kern w:val="0"/>
                <w:sz w:val="24"/>
                <w:szCs w:val="24"/>
              </w:rPr>
            </w:pPr>
            <w:r>
              <w:rPr>
                <w:rFonts w:eastAsia="方正仿宋_GBK" w:hint="eastAsia"/>
                <w:kern w:val="0"/>
                <w:sz w:val="24"/>
                <w:szCs w:val="24"/>
              </w:rPr>
              <w:t>评判项</w:t>
            </w:r>
          </w:p>
        </w:tc>
        <w:tc>
          <w:tcPr>
            <w:tcW w:w="7536" w:type="dxa"/>
            <w:gridSpan w:val="2"/>
            <w:tcBorders>
              <w:top w:val="single" w:sz="4" w:space="0" w:color="auto"/>
              <w:left w:val="nil"/>
              <w:bottom w:val="single" w:sz="4" w:space="0" w:color="auto"/>
              <w:right w:val="single" w:sz="4" w:space="0" w:color="auto"/>
            </w:tcBorders>
            <w:shd w:val="clear" w:color="000000" w:fill="FFFFFF"/>
            <w:tcMar>
              <w:top w:w="0" w:type="dxa"/>
              <w:bottom w:w="0"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有下列情形之一的，视情节严重程度，评估结果直接确定为“基本合格”或“不合格”：</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①未按国家职业技能标准、专项职业能力规范及有关规定开展评价的；</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②未按规定收费的；</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③为参评人员伪造申报资料或证件，或协助参评人员、参评人员申报单位伪造申报资料或证件的；</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④不执行质量督导制度或不接受现场质量督导的；</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⑤对质量督导、监督检查中发现的问题或对投诉、举报、反映的违规问题不按期完成整改的；</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⑥半年内被投诉举报</w:t>
            </w:r>
            <w:r>
              <w:rPr>
                <w:rFonts w:eastAsia="方正仿宋_GBK" w:hint="eastAsia"/>
                <w:kern w:val="0"/>
                <w:sz w:val="24"/>
                <w:szCs w:val="24"/>
              </w:rPr>
              <w:t>2</w:t>
            </w:r>
            <w:r>
              <w:rPr>
                <w:rFonts w:eastAsia="方正仿宋_GBK" w:hint="eastAsia"/>
                <w:kern w:val="0"/>
                <w:sz w:val="24"/>
                <w:szCs w:val="24"/>
              </w:rPr>
              <w:t>次（含）以上，经核查投诉举报情况属实的；</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⑦考生或工作人员发生违纪违规行为，且评价机构未进行处理的；</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⑧备案申请中提供虚假承诺、虚假资料的；</w:t>
            </w:r>
          </w:p>
          <w:p w:rsidR="000B270E" w:rsidRDefault="00325359">
            <w:pPr>
              <w:widowControl/>
              <w:snapToGrid w:val="0"/>
              <w:jc w:val="left"/>
              <w:rPr>
                <w:rFonts w:ascii="方正仿宋_GBK" w:eastAsia="方正仿宋_GBK"/>
                <w:kern w:val="0"/>
                <w:sz w:val="24"/>
                <w:szCs w:val="24"/>
              </w:rPr>
            </w:pPr>
            <w:r>
              <w:rPr>
                <w:rFonts w:ascii="方正仿宋_GBK" w:eastAsia="方正仿宋_GBK" w:hint="eastAsia"/>
                <w:kern w:val="0"/>
                <w:sz w:val="24"/>
                <w:szCs w:val="24"/>
              </w:rPr>
              <w:t>⑨超备案范围开展评价且造成恶劣影响</w:t>
            </w:r>
          </w:p>
          <w:p w:rsidR="000B270E" w:rsidRDefault="00325359">
            <w:pPr>
              <w:widowControl/>
              <w:snapToGrid w:val="0"/>
              <w:jc w:val="left"/>
              <w:rPr>
                <w:rFonts w:ascii="方正仿宋_GBK" w:eastAsia="方正仿宋_GBK"/>
                <w:kern w:val="0"/>
                <w:sz w:val="24"/>
                <w:szCs w:val="24"/>
              </w:rPr>
            </w:pPr>
            <w:r>
              <w:rPr>
                <w:rFonts w:ascii="方正仿宋_GBK" w:eastAsia="方正仿宋_GBK" w:hint="eastAsia"/>
                <w:kern w:val="0"/>
                <w:sz w:val="24"/>
                <w:szCs w:val="24"/>
              </w:rPr>
              <w:t>⑩一年内无正当理由未开展评价工作的；</w:t>
            </w:r>
          </w:p>
          <w:p w:rsidR="000B270E" w:rsidRDefault="00325359">
            <w:pPr>
              <w:widowControl/>
              <w:snapToGrid w:val="0"/>
              <w:jc w:val="left"/>
              <w:rPr>
                <w:rFonts w:ascii="方正仿宋_GBK" w:eastAsia="方正仿宋_GBK"/>
                <w:kern w:val="0"/>
                <w:sz w:val="24"/>
                <w:szCs w:val="24"/>
              </w:rPr>
            </w:pPr>
            <w:r>
              <w:rPr>
                <w:rFonts w:ascii="Cambria Math" w:eastAsia="方正仿宋_GBK" w:hAnsi="Cambria Math" w:cs="Cambria Math"/>
                <w:kern w:val="0"/>
                <w:sz w:val="24"/>
                <w:szCs w:val="24"/>
              </w:rPr>
              <w:t>⑪</w:t>
            </w:r>
            <w:r>
              <w:rPr>
                <w:rFonts w:ascii="方正仿宋_GBK" w:eastAsia="方正仿宋_GBK" w:hint="eastAsia"/>
                <w:kern w:val="0"/>
                <w:sz w:val="24"/>
                <w:szCs w:val="24"/>
              </w:rPr>
              <w:t>考场秩序混乱，出现大范围舞弊现象的；</w:t>
            </w:r>
          </w:p>
          <w:p w:rsidR="000B270E" w:rsidRDefault="00325359">
            <w:pPr>
              <w:widowControl/>
              <w:snapToGrid w:val="0"/>
              <w:jc w:val="left"/>
              <w:rPr>
                <w:rFonts w:eastAsia="方正仿宋_GBK"/>
                <w:kern w:val="0"/>
                <w:sz w:val="24"/>
                <w:szCs w:val="24"/>
              </w:rPr>
            </w:pPr>
            <w:r>
              <w:rPr>
                <w:rFonts w:ascii="Cambria Math" w:eastAsia="方正仿宋_GBK" w:hAnsi="Cambria Math" w:cs="Cambria Math"/>
                <w:kern w:val="0"/>
                <w:sz w:val="24"/>
                <w:szCs w:val="24"/>
              </w:rPr>
              <w:t>⑫</w:t>
            </w:r>
            <w:r>
              <w:rPr>
                <w:rFonts w:ascii="方正仿宋_GBK" w:eastAsia="方正仿宋_GBK" w:hint="eastAsia"/>
                <w:kern w:val="0"/>
                <w:sz w:val="24"/>
                <w:szCs w:val="24"/>
              </w:rPr>
              <w:t>未经评价，直接颁发证书或伪造虚假成绩颁发证书的。</w:t>
            </w:r>
          </w:p>
        </w:tc>
      </w:tr>
    </w:tbl>
    <w:p w:rsidR="000B270E" w:rsidRDefault="000B270E">
      <w:pPr>
        <w:snapToGrid w:val="0"/>
        <w:rPr>
          <w:rFonts w:eastAsia="方正仿宋_GBK"/>
          <w:sz w:val="18"/>
          <w:szCs w:val="18"/>
        </w:rPr>
      </w:pPr>
    </w:p>
    <w:p w:rsidR="000B270E" w:rsidRDefault="00325359">
      <w:pPr>
        <w:snapToGrid w:val="0"/>
        <w:rPr>
          <w:rFonts w:eastAsia="方正黑体_GBK"/>
          <w:szCs w:val="32"/>
        </w:rPr>
      </w:pPr>
      <w:r>
        <w:rPr>
          <w:rFonts w:eastAsia="方正仿宋_GBK"/>
          <w:sz w:val="18"/>
          <w:szCs w:val="18"/>
        </w:rPr>
        <w:br w:type="page"/>
      </w:r>
      <w:r>
        <w:rPr>
          <w:rFonts w:eastAsia="方正黑体_GBK"/>
          <w:szCs w:val="32"/>
        </w:rPr>
        <w:lastRenderedPageBreak/>
        <w:t>附件</w:t>
      </w:r>
      <w:r>
        <w:rPr>
          <w:rFonts w:eastAsia="方正黑体_GBK" w:hint="eastAsia"/>
          <w:szCs w:val="32"/>
        </w:rPr>
        <w:t>2</w:t>
      </w:r>
    </w:p>
    <w:p w:rsidR="000B270E" w:rsidRDefault="000B270E">
      <w:pPr>
        <w:snapToGrid w:val="0"/>
        <w:rPr>
          <w:rFonts w:eastAsia="方正黑体_GBK"/>
          <w:szCs w:val="32"/>
        </w:rPr>
      </w:pPr>
    </w:p>
    <w:p w:rsidR="000B270E" w:rsidRDefault="00325359">
      <w:pPr>
        <w:spacing w:line="600" w:lineRule="exact"/>
        <w:jc w:val="center"/>
        <w:rPr>
          <w:rFonts w:ascii="方正小标宋_GBK" w:eastAsia="方正小标宋_GBK"/>
          <w:sz w:val="44"/>
          <w:szCs w:val="44"/>
        </w:rPr>
      </w:pPr>
      <w:r>
        <w:rPr>
          <w:rFonts w:ascii="方正小标宋_GBK" w:eastAsia="方正小标宋_GBK" w:hint="eastAsia"/>
          <w:sz w:val="44"/>
          <w:szCs w:val="44"/>
        </w:rPr>
        <w:t>重庆市职业技能等级评价机构评估</w:t>
      </w:r>
    </w:p>
    <w:p w:rsidR="000B270E" w:rsidRDefault="00325359">
      <w:pPr>
        <w:spacing w:line="600" w:lineRule="exact"/>
        <w:jc w:val="center"/>
        <w:rPr>
          <w:rFonts w:ascii="方正小标宋_GBK" w:eastAsia="方正小标宋_GBK"/>
          <w:szCs w:val="21"/>
        </w:rPr>
      </w:pPr>
      <w:r>
        <w:rPr>
          <w:rFonts w:ascii="方正小标宋_GBK" w:eastAsia="方正小标宋_GBK" w:hint="eastAsia"/>
          <w:sz w:val="44"/>
          <w:szCs w:val="44"/>
        </w:rPr>
        <w:t>评分标准</w:t>
      </w:r>
    </w:p>
    <w:tbl>
      <w:tblPr>
        <w:tblW w:w="0" w:type="auto"/>
        <w:jc w:val="center"/>
        <w:tblLayout w:type="fixed"/>
        <w:tblLook w:val="04A0" w:firstRow="1" w:lastRow="0" w:firstColumn="1" w:lastColumn="0" w:noHBand="0" w:noVBand="1"/>
      </w:tblPr>
      <w:tblGrid>
        <w:gridCol w:w="1327"/>
        <w:gridCol w:w="2190"/>
        <w:gridCol w:w="5346"/>
      </w:tblGrid>
      <w:tr w:rsidR="000B270E">
        <w:trPr>
          <w:trHeight w:val="555"/>
          <w:jc w:val="center"/>
        </w:trPr>
        <w:tc>
          <w:tcPr>
            <w:tcW w:w="1327"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B270E" w:rsidRDefault="00325359">
            <w:pPr>
              <w:widowControl/>
              <w:snapToGrid w:val="0"/>
              <w:jc w:val="center"/>
              <w:rPr>
                <w:rFonts w:eastAsia="方正仿宋_GBK"/>
                <w:b/>
                <w:color w:val="000000"/>
                <w:kern w:val="0"/>
                <w:sz w:val="24"/>
                <w:szCs w:val="24"/>
              </w:rPr>
            </w:pPr>
            <w:r>
              <w:rPr>
                <w:rFonts w:eastAsia="方正仿宋_GBK" w:hint="eastAsia"/>
                <w:b/>
                <w:color w:val="000000"/>
                <w:kern w:val="0"/>
                <w:sz w:val="24"/>
                <w:szCs w:val="24"/>
              </w:rPr>
              <w:t>评估</w:t>
            </w:r>
            <w:r>
              <w:rPr>
                <w:rFonts w:eastAsia="方正仿宋_GBK"/>
                <w:b/>
                <w:color w:val="000000"/>
                <w:kern w:val="0"/>
                <w:sz w:val="24"/>
                <w:szCs w:val="24"/>
              </w:rPr>
              <w:t>类别</w:t>
            </w:r>
          </w:p>
        </w:tc>
        <w:tc>
          <w:tcPr>
            <w:tcW w:w="219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B270E" w:rsidRDefault="00325359">
            <w:pPr>
              <w:widowControl/>
              <w:snapToGrid w:val="0"/>
              <w:jc w:val="center"/>
              <w:rPr>
                <w:rFonts w:eastAsia="方正仿宋_GBK"/>
                <w:b/>
                <w:color w:val="000000"/>
                <w:kern w:val="0"/>
                <w:sz w:val="24"/>
                <w:szCs w:val="24"/>
              </w:rPr>
            </w:pPr>
            <w:r>
              <w:rPr>
                <w:rFonts w:eastAsia="方正仿宋_GBK"/>
                <w:b/>
                <w:color w:val="000000"/>
                <w:kern w:val="0"/>
                <w:sz w:val="24"/>
                <w:szCs w:val="24"/>
              </w:rPr>
              <w:t>评</w:t>
            </w:r>
            <w:r>
              <w:rPr>
                <w:rFonts w:eastAsia="方正仿宋_GBK" w:hint="eastAsia"/>
                <w:b/>
                <w:color w:val="000000"/>
                <w:kern w:val="0"/>
                <w:sz w:val="24"/>
                <w:szCs w:val="24"/>
              </w:rPr>
              <w:t>估</w:t>
            </w:r>
            <w:r>
              <w:rPr>
                <w:rFonts w:eastAsia="方正仿宋_GBK"/>
                <w:b/>
                <w:color w:val="000000"/>
                <w:kern w:val="0"/>
                <w:sz w:val="24"/>
                <w:szCs w:val="24"/>
              </w:rPr>
              <w:t>项目</w:t>
            </w:r>
          </w:p>
        </w:tc>
        <w:tc>
          <w:tcPr>
            <w:tcW w:w="534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B270E" w:rsidRDefault="00325359">
            <w:pPr>
              <w:widowControl/>
              <w:snapToGrid w:val="0"/>
              <w:jc w:val="center"/>
              <w:rPr>
                <w:rFonts w:eastAsia="方正仿宋_GBK"/>
                <w:b/>
                <w:color w:val="000000"/>
                <w:kern w:val="0"/>
                <w:sz w:val="24"/>
                <w:szCs w:val="24"/>
              </w:rPr>
            </w:pPr>
            <w:r>
              <w:rPr>
                <w:rFonts w:eastAsia="方正仿宋_GBK"/>
                <w:b/>
                <w:color w:val="000000"/>
                <w:kern w:val="0"/>
                <w:sz w:val="24"/>
                <w:szCs w:val="24"/>
              </w:rPr>
              <w:t>评</w:t>
            </w:r>
            <w:r>
              <w:rPr>
                <w:rFonts w:eastAsia="方正仿宋_GBK" w:hint="eastAsia"/>
                <w:b/>
                <w:color w:val="000000"/>
                <w:kern w:val="0"/>
                <w:sz w:val="24"/>
                <w:szCs w:val="24"/>
              </w:rPr>
              <w:t>分标准</w:t>
            </w:r>
          </w:p>
        </w:tc>
      </w:tr>
      <w:tr w:rsidR="000B270E">
        <w:trPr>
          <w:trHeight w:val="2000"/>
          <w:jc w:val="center"/>
        </w:trPr>
        <w:tc>
          <w:tcPr>
            <w:tcW w:w="1327" w:type="dxa"/>
            <w:vMerge w:val="restart"/>
            <w:tcBorders>
              <w:top w:val="single" w:sz="4" w:space="0" w:color="auto"/>
              <w:left w:val="single" w:sz="4" w:space="0" w:color="auto"/>
              <w:right w:val="single" w:sz="4" w:space="0" w:color="auto"/>
            </w:tcBorders>
            <w:shd w:val="clear" w:color="auto" w:fill="auto"/>
            <w:tcMar>
              <w:top w:w="85" w:type="dxa"/>
              <w:bottom w:w="85" w:type="dxa"/>
            </w:tcMar>
            <w:vAlign w:val="center"/>
          </w:tcPr>
          <w:p w:rsidR="000B270E" w:rsidRDefault="00325359">
            <w:pPr>
              <w:widowControl/>
              <w:snapToGrid w:val="0"/>
              <w:jc w:val="center"/>
              <w:rPr>
                <w:rFonts w:eastAsia="方正仿宋_GBK"/>
                <w:kern w:val="0"/>
                <w:sz w:val="24"/>
                <w:szCs w:val="24"/>
              </w:rPr>
            </w:pPr>
            <w:r>
              <w:rPr>
                <w:rFonts w:eastAsia="方正仿宋_GBK" w:hint="eastAsia"/>
                <w:kern w:val="0"/>
                <w:sz w:val="24"/>
                <w:szCs w:val="24"/>
              </w:rPr>
              <w:t>内部管理（</w:t>
            </w:r>
            <w:r>
              <w:rPr>
                <w:rFonts w:eastAsia="方正仿宋_GBK" w:hint="eastAsia"/>
                <w:kern w:val="0"/>
                <w:sz w:val="24"/>
                <w:szCs w:val="24"/>
              </w:rPr>
              <w:t>10</w:t>
            </w:r>
            <w:r>
              <w:rPr>
                <w:rFonts w:eastAsia="方正仿宋_GBK" w:hint="eastAsia"/>
                <w:kern w:val="0"/>
                <w:sz w:val="24"/>
                <w:szCs w:val="24"/>
              </w:rPr>
              <w:t>分）</w:t>
            </w:r>
          </w:p>
        </w:tc>
        <w:tc>
          <w:tcPr>
            <w:tcW w:w="2190" w:type="dxa"/>
            <w:tcBorders>
              <w:top w:val="single" w:sz="4" w:space="0" w:color="auto"/>
              <w:left w:val="nil"/>
              <w:bottom w:val="single" w:sz="4" w:space="0" w:color="auto"/>
              <w:right w:val="single" w:sz="4" w:space="0" w:color="auto"/>
            </w:tcBorders>
            <w:shd w:val="clear" w:color="000000" w:fill="FFFFFF"/>
            <w:tcMar>
              <w:top w:w="85" w:type="dxa"/>
              <w:bottom w:w="85" w:type="dxa"/>
            </w:tcMar>
            <w:vAlign w:val="center"/>
          </w:tcPr>
          <w:p w:rsidR="000B270E" w:rsidRDefault="00325359">
            <w:pPr>
              <w:widowControl/>
              <w:snapToGrid w:val="0"/>
              <w:jc w:val="center"/>
              <w:rPr>
                <w:rFonts w:eastAsia="方正仿宋_GBK"/>
                <w:kern w:val="0"/>
                <w:sz w:val="24"/>
                <w:szCs w:val="24"/>
              </w:rPr>
            </w:pPr>
            <w:r>
              <w:rPr>
                <w:rFonts w:eastAsia="方正仿宋_GBK" w:hint="eastAsia"/>
                <w:kern w:val="0"/>
                <w:sz w:val="24"/>
                <w:szCs w:val="24"/>
              </w:rPr>
              <w:t>岗位设置</w:t>
            </w:r>
          </w:p>
          <w:p w:rsidR="000B270E" w:rsidRDefault="00325359">
            <w:pPr>
              <w:widowControl/>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2</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85" w:type="dxa"/>
              <w:bottom w:w="85"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①设立机构负责人、综合管理、财务管理、考务管理、题库管理、证书管理、质量督导等岗位并配备工作人员</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②岗位职责明确并能认真履职</w:t>
            </w:r>
          </w:p>
        </w:tc>
      </w:tr>
      <w:tr w:rsidR="000B270E">
        <w:trPr>
          <w:trHeight w:val="2097"/>
          <w:jc w:val="center"/>
        </w:trPr>
        <w:tc>
          <w:tcPr>
            <w:tcW w:w="1327" w:type="dxa"/>
            <w:vMerge/>
            <w:tcBorders>
              <w:top w:val="single" w:sz="4" w:space="0" w:color="auto"/>
              <w:left w:val="single" w:sz="4" w:space="0" w:color="auto"/>
              <w:right w:val="single" w:sz="4" w:space="0" w:color="auto"/>
            </w:tcBorders>
            <w:shd w:val="clear" w:color="auto" w:fill="auto"/>
            <w:tcMar>
              <w:top w:w="85" w:type="dxa"/>
              <w:bottom w:w="85" w:type="dxa"/>
            </w:tcMar>
            <w:vAlign w:val="center"/>
          </w:tcPr>
          <w:p w:rsidR="000B270E" w:rsidRDefault="000B270E">
            <w:pPr>
              <w:widowControl/>
              <w:snapToGrid w:val="0"/>
              <w:jc w:val="center"/>
              <w:rPr>
                <w:rFonts w:eastAsia="方正仿宋_GBK"/>
                <w:kern w:val="0"/>
                <w:sz w:val="24"/>
                <w:szCs w:val="24"/>
              </w:rPr>
            </w:pPr>
          </w:p>
        </w:tc>
        <w:tc>
          <w:tcPr>
            <w:tcW w:w="2190" w:type="dxa"/>
            <w:tcBorders>
              <w:top w:val="single" w:sz="4" w:space="0" w:color="auto"/>
              <w:left w:val="nil"/>
              <w:bottom w:val="single" w:sz="4" w:space="0" w:color="auto"/>
              <w:right w:val="single" w:sz="4" w:space="0" w:color="auto"/>
            </w:tcBorders>
            <w:shd w:val="clear" w:color="000000" w:fill="FFFFFF"/>
            <w:tcMar>
              <w:top w:w="85" w:type="dxa"/>
              <w:bottom w:w="85" w:type="dxa"/>
            </w:tcMar>
            <w:vAlign w:val="center"/>
          </w:tcPr>
          <w:p w:rsidR="000B270E" w:rsidRDefault="00325359">
            <w:pPr>
              <w:widowControl/>
              <w:snapToGrid w:val="0"/>
              <w:jc w:val="center"/>
              <w:rPr>
                <w:rFonts w:eastAsia="方正仿宋_GBK"/>
                <w:kern w:val="0"/>
                <w:sz w:val="24"/>
                <w:szCs w:val="24"/>
              </w:rPr>
            </w:pPr>
            <w:r>
              <w:rPr>
                <w:rFonts w:eastAsia="方正仿宋_GBK" w:hint="eastAsia"/>
                <w:kern w:val="0"/>
                <w:sz w:val="24"/>
                <w:szCs w:val="24"/>
              </w:rPr>
              <w:t>安全管理</w:t>
            </w:r>
          </w:p>
          <w:p w:rsidR="000B270E" w:rsidRDefault="00325359">
            <w:pPr>
              <w:widowControl/>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4</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85" w:type="dxa"/>
              <w:bottom w:w="85"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①安全管理组织机构健全、责任分工明确</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②有安全检查记录、安全管理台账</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③在场所内醒目位置张贴安全提示或宣传画</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④组织开展自然灾害、事故灾难、公共卫生事件、社会安全事件等应急突发事件演练</w:t>
            </w:r>
          </w:p>
        </w:tc>
      </w:tr>
      <w:tr w:rsidR="000B270E">
        <w:trPr>
          <w:trHeight w:val="2503"/>
          <w:jc w:val="center"/>
        </w:trPr>
        <w:tc>
          <w:tcPr>
            <w:tcW w:w="1327" w:type="dxa"/>
            <w:vMerge/>
            <w:tcBorders>
              <w:left w:val="single" w:sz="4" w:space="0" w:color="auto"/>
              <w:right w:val="single" w:sz="4" w:space="0" w:color="auto"/>
            </w:tcBorders>
            <w:shd w:val="clear" w:color="auto" w:fill="auto"/>
            <w:tcMar>
              <w:top w:w="85" w:type="dxa"/>
              <w:bottom w:w="85" w:type="dxa"/>
            </w:tcMar>
            <w:vAlign w:val="center"/>
          </w:tcPr>
          <w:p w:rsidR="000B270E" w:rsidRDefault="000B270E">
            <w:pPr>
              <w:widowControl/>
              <w:snapToGrid w:val="0"/>
              <w:jc w:val="center"/>
              <w:rPr>
                <w:rFonts w:eastAsia="方正仿宋_GBK"/>
                <w:kern w:val="0"/>
                <w:sz w:val="24"/>
                <w:szCs w:val="24"/>
              </w:rPr>
            </w:pPr>
          </w:p>
        </w:tc>
        <w:tc>
          <w:tcPr>
            <w:tcW w:w="2190" w:type="dxa"/>
            <w:tcBorders>
              <w:top w:val="single" w:sz="4" w:space="0" w:color="auto"/>
              <w:left w:val="nil"/>
              <w:bottom w:val="single" w:sz="4" w:space="0" w:color="auto"/>
              <w:right w:val="single" w:sz="4" w:space="0" w:color="auto"/>
            </w:tcBorders>
            <w:shd w:val="clear" w:color="000000" w:fill="FFFFFF"/>
            <w:tcMar>
              <w:top w:w="85" w:type="dxa"/>
              <w:bottom w:w="85" w:type="dxa"/>
            </w:tcMar>
            <w:vAlign w:val="center"/>
          </w:tcPr>
          <w:p w:rsidR="000B270E" w:rsidRDefault="00325359">
            <w:pPr>
              <w:widowControl/>
              <w:snapToGrid w:val="0"/>
              <w:jc w:val="center"/>
              <w:rPr>
                <w:rFonts w:eastAsia="方正仿宋_GBK"/>
                <w:kern w:val="0"/>
                <w:sz w:val="24"/>
                <w:szCs w:val="24"/>
              </w:rPr>
            </w:pPr>
            <w:r>
              <w:rPr>
                <w:rFonts w:eastAsia="方正仿宋_GBK" w:hint="eastAsia"/>
                <w:kern w:val="0"/>
                <w:sz w:val="24"/>
                <w:szCs w:val="24"/>
              </w:rPr>
              <w:t>财务管理</w:t>
            </w:r>
          </w:p>
          <w:p w:rsidR="000B270E" w:rsidRDefault="00325359">
            <w:pPr>
              <w:widowControl/>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2</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85" w:type="dxa"/>
              <w:bottom w:w="85"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①按会计制度规定设立帐簿，制作财务会计报表</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②帐目清晰，资产管理规范</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③收费标准制定坚持以支定收和非盈利性原则，依据清楚完备</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④使用财政部门或税务部门出具的正规收费票据</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⑤有年度财务审计报告</w:t>
            </w:r>
          </w:p>
        </w:tc>
      </w:tr>
      <w:tr w:rsidR="000B270E">
        <w:trPr>
          <w:trHeight w:val="2229"/>
          <w:jc w:val="center"/>
        </w:trPr>
        <w:tc>
          <w:tcPr>
            <w:tcW w:w="1327" w:type="dxa"/>
            <w:vMerge/>
            <w:tcBorders>
              <w:left w:val="single" w:sz="4" w:space="0" w:color="auto"/>
              <w:bottom w:val="single" w:sz="4" w:space="0" w:color="auto"/>
              <w:right w:val="single" w:sz="4" w:space="0" w:color="auto"/>
            </w:tcBorders>
            <w:shd w:val="clear" w:color="auto" w:fill="auto"/>
            <w:tcMar>
              <w:top w:w="85" w:type="dxa"/>
              <w:bottom w:w="85" w:type="dxa"/>
            </w:tcMar>
            <w:vAlign w:val="center"/>
          </w:tcPr>
          <w:p w:rsidR="000B270E" w:rsidRDefault="000B270E">
            <w:pPr>
              <w:widowControl/>
              <w:snapToGrid w:val="0"/>
              <w:jc w:val="center"/>
              <w:rPr>
                <w:rFonts w:eastAsia="方正仿宋_GBK"/>
                <w:kern w:val="0"/>
                <w:sz w:val="24"/>
                <w:szCs w:val="24"/>
              </w:rPr>
            </w:pPr>
          </w:p>
        </w:tc>
        <w:tc>
          <w:tcPr>
            <w:tcW w:w="2190" w:type="dxa"/>
            <w:tcBorders>
              <w:top w:val="single" w:sz="4" w:space="0" w:color="auto"/>
              <w:left w:val="nil"/>
              <w:bottom w:val="single" w:sz="4" w:space="0" w:color="auto"/>
              <w:right w:val="single" w:sz="4" w:space="0" w:color="auto"/>
            </w:tcBorders>
            <w:shd w:val="clear" w:color="000000" w:fill="FFFFFF"/>
            <w:tcMar>
              <w:top w:w="85" w:type="dxa"/>
              <w:bottom w:w="85" w:type="dxa"/>
            </w:tcMar>
            <w:vAlign w:val="center"/>
          </w:tcPr>
          <w:p w:rsidR="000B270E" w:rsidRDefault="00325359">
            <w:pPr>
              <w:widowControl/>
              <w:snapToGrid w:val="0"/>
              <w:jc w:val="center"/>
              <w:rPr>
                <w:rFonts w:eastAsia="方正仿宋_GBK"/>
                <w:kern w:val="0"/>
                <w:sz w:val="24"/>
                <w:szCs w:val="24"/>
              </w:rPr>
            </w:pPr>
            <w:r>
              <w:rPr>
                <w:rFonts w:eastAsia="方正仿宋_GBK" w:hint="eastAsia"/>
                <w:kern w:val="0"/>
                <w:sz w:val="24"/>
                <w:szCs w:val="24"/>
              </w:rPr>
              <w:t>人员管理</w:t>
            </w:r>
          </w:p>
          <w:p w:rsidR="000B270E" w:rsidRDefault="00325359">
            <w:pPr>
              <w:widowControl/>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2</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85" w:type="dxa"/>
              <w:bottom w:w="85"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①依法签订的劳动合同，并为专职工作人员如实申报并缴纳社会保险费</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②定期开展工作人员教育培训</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③考评人员数量及资质符合规定</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④积极参加外部质量督导员认证</w:t>
            </w:r>
          </w:p>
        </w:tc>
      </w:tr>
      <w:tr w:rsidR="000B270E">
        <w:trPr>
          <w:trHeight w:val="555"/>
          <w:jc w:val="center"/>
        </w:trPr>
        <w:tc>
          <w:tcPr>
            <w:tcW w:w="1327"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B270E" w:rsidRDefault="00325359">
            <w:pPr>
              <w:widowControl/>
              <w:snapToGrid w:val="0"/>
              <w:jc w:val="center"/>
              <w:rPr>
                <w:rFonts w:eastAsia="方正仿宋_GBK"/>
                <w:b/>
                <w:color w:val="000000"/>
                <w:kern w:val="0"/>
                <w:sz w:val="24"/>
                <w:szCs w:val="24"/>
              </w:rPr>
            </w:pPr>
            <w:r>
              <w:rPr>
                <w:rFonts w:eastAsia="方正仿宋_GBK" w:hint="eastAsia"/>
                <w:b/>
                <w:color w:val="000000"/>
                <w:kern w:val="0"/>
                <w:sz w:val="24"/>
                <w:szCs w:val="24"/>
              </w:rPr>
              <w:lastRenderedPageBreak/>
              <w:t>评估</w:t>
            </w:r>
            <w:r>
              <w:rPr>
                <w:rFonts w:eastAsia="方正仿宋_GBK"/>
                <w:b/>
                <w:color w:val="000000"/>
                <w:kern w:val="0"/>
                <w:sz w:val="24"/>
                <w:szCs w:val="24"/>
              </w:rPr>
              <w:t>类别</w:t>
            </w:r>
          </w:p>
        </w:tc>
        <w:tc>
          <w:tcPr>
            <w:tcW w:w="219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B270E" w:rsidRDefault="00325359">
            <w:pPr>
              <w:widowControl/>
              <w:snapToGrid w:val="0"/>
              <w:jc w:val="center"/>
              <w:rPr>
                <w:rFonts w:eastAsia="方正仿宋_GBK"/>
                <w:b/>
                <w:color w:val="000000"/>
                <w:kern w:val="0"/>
                <w:sz w:val="24"/>
                <w:szCs w:val="24"/>
              </w:rPr>
            </w:pPr>
            <w:r>
              <w:rPr>
                <w:rFonts w:eastAsia="方正仿宋_GBK"/>
                <w:b/>
                <w:color w:val="000000"/>
                <w:kern w:val="0"/>
                <w:sz w:val="24"/>
                <w:szCs w:val="24"/>
              </w:rPr>
              <w:t>评</w:t>
            </w:r>
            <w:r>
              <w:rPr>
                <w:rFonts w:eastAsia="方正仿宋_GBK" w:hint="eastAsia"/>
                <w:b/>
                <w:color w:val="000000"/>
                <w:kern w:val="0"/>
                <w:sz w:val="24"/>
                <w:szCs w:val="24"/>
              </w:rPr>
              <w:t>估</w:t>
            </w:r>
            <w:r>
              <w:rPr>
                <w:rFonts w:eastAsia="方正仿宋_GBK"/>
                <w:b/>
                <w:color w:val="000000"/>
                <w:kern w:val="0"/>
                <w:sz w:val="24"/>
                <w:szCs w:val="24"/>
              </w:rPr>
              <w:t>项目</w:t>
            </w:r>
          </w:p>
        </w:tc>
        <w:tc>
          <w:tcPr>
            <w:tcW w:w="534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B270E" w:rsidRDefault="00325359">
            <w:pPr>
              <w:widowControl/>
              <w:snapToGrid w:val="0"/>
              <w:jc w:val="center"/>
              <w:rPr>
                <w:rFonts w:eastAsia="方正仿宋_GBK"/>
                <w:b/>
                <w:color w:val="000000"/>
                <w:kern w:val="0"/>
                <w:sz w:val="24"/>
                <w:szCs w:val="24"/>
              </w:rPr>
            </w:pPr>
            <w:r>
              <w:rPr>
                <w:rFonts w:eastAsia="方正仿宋_GBK"/>
                <w:b/>
                <w:color w:val="000000"/>
                <w:kern w:val="0"/>
                <w:sz w:val="24"/>
                <w:szCs w:val="24"/>
              </w:rPr>
              <w:t>评</w:t>
            </w:r>
            <w:r>
              <w:rPr>
                <w:rFonts w:eastAsia="方正仿宋_GBK" w:hint="eastAsia"/>
                <w:b/>
                <w:color w:val="000000"/>
                <w:kern w:val="0"/>
                <w:sz w:val="24"/>
                <w:szCs w:val="24"/>
              </w:rPr>
              <w:t>分标准</w:t>
            </w:r>
          </w:p>
        </w:tc>
      </w:tr>
      <w:tr w:rsidR="000B270E">
        <w:trPr>
          <w:trHeight w:val="1006"/>
          <w:jc w:val="center"/>
        </w:trPr>
        <w:tc>
          <w:tcPr>
            <w:tcW w:w="1327" w:type="dxa"/>
            <w:vMerge w:val="restart"/>
            <w:tcBorders>
              <w:top w:val="single" w:sz="4" w:space="0" w:color="auto"/>
              <w:left w:val="single" w:sz="4" w:space="0" w:color="auto"/>
              <w:right w:val="single" w:sz="4" w:space="0" w:color="auto"/>
            </w:tcBorders>
            <w:shd w:val="clear" w:color="auto" w:fill="auto"/>
            <w:tcMar>
              <w:top w:w="85" w:type="dxa"/>
              <w:bottom w:w="85" w:type="dxa"/>
            </w:tcMar>
            <w:vAlign w:val="center"/>
          </w:tcPr>
          <w:p w:rsidR="000B270E" w:rsidRDefault="00325359">
            <w:pPr>
              <w:snapToGrid w:val="0"/>
              <w:jc w:val="center"/>
              <w:rPr>
                <w:rFonts w:eastAsia="方正仿宋_GBK"/>
                <w:kern w:val="0"/>
                <w:sz w:val="24"/>
                <w:szCs w:val="24"/>
              </w:rPr>
            </w:pPr>
            <w:r>
              <w:rPr>
                <w:rFonts w:eastAsia="方正仿宋_GBK" w:hint="eastAsia"/>
                <w:kern w:val="0"/>
                <w:sz w:val="24"/>
                <w:szCs w:val="24"/>
              </w:rPr>
              <w:t>评价组织实施</w:t>
            </w:r>
          </w:p>
          <w:p w:rsidR="000B270E" w:rsidRDefault="00325359">
            <w:pPr>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60</w:t>
            </w:r>
            <w:r>
              <w:rPr>
                <w:rFonts w:eastAsia="方正仿宋_GBK" w:hint="eastAsia"/>
                <w:kern w:val="0"/>
                <w:sz w:val="24"/>
                <w:szCs w:val="24"/>
              </w:rPr>
              <w:t>分）</w:t>
            </w:r>
          </w:p>
        </w:tc>
        <w:tc>
          <w:tcPr>
            <w:tcW w:w="2190" w:type="dxa"/>
            <w:tcBorders>
              <w:top w:val="single" w:sz="4" w:space="0" w:color="auto"/>
              <w:left w:val="nil"/>
              <w:bottom w:val="single" w:sz="4" w:space="0" w:color="auto"/>
              <w:right w:val="single" w:sz="4" w:space="0" w:color="auto"/>
            </w:tcBorders>
            <w:shd w:val="clear" w:color="000000" w:fill="FFFFFF"/>
            <w:tcMar>
              <w:top w:w="85" w:type="dxa"/>
              <w:bottom w:w="85" w:type="dxa"/>
            </w:tcMar>
            <w:vAlign w:val="center"/>
          </w:tcPr>
          <w:p w:rsidR="000B270E" w:rsidRDefault="00325359">
            <w:pPr>
              <w:snapToGrid w:val="0"/>
              <w:jc w:val="center"/>
              <w:rPr>
                <w:rFonts w:eastAsia="方正仿宋_GBK"/>
                <w:kern w:val="0"/>
                <w:sz w:val="24"/>
                <w:szCs w:val="24"/>
              </w:rPr>
            </w:pPr>
            <w:r>
              <w:rPr>
                <w:rFonts w:eastAsia="方正仿宋_GBK" w:hint="eastAsia"/>
                <w:kern w:val="0"/>
                <w:sz w:val="24"/>
                <w:szCs w:val="24"/>
              </w:rPr>
              <w:t>执行备案范围</w:t>
            </w:r>
          </w:p>
          <w:p w:rsidR="000B270E" w:rsidRDefault="00325359">
            <w:pPr>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2</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85" w:type="dxa"/>
              <w:bottom w:w="85"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①评价场地不超出备案范围</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②备案有效期不超出备案范围</w:t>
            </w:r>
          </w:p>
        </w:tc>
      </w:tr>
      <w:tr w:rsidR="000B270E">
        <w:trPr>
          <w:trHeight w:val="865"/>
          <w:jc w:val="center"/>
        </w:trPr>
        <w:tc>
          <w:tcPr>
            <w:tcW w:w="1327" w:type="dxa"/>
            <w:vMerge/>
            <w:tcBorders>
              <w:left w:val="single" w:sz="4" w:space="0" w:color="auto"/>
              <w:right w:val="single" w:sz="4" w:space="0" w:color="auto"/>
            </w:tcBorders>
            <w:shd w:val="clear" w:color="auto" w:fill="auto"/>
            <w:tcMar>
              <w:top w:w="85" w:type="dxa"/>
              <w:bottom w:w="85" w:type="dxa"/>
            </w:tcMar>
            <w:vAlign w:val="center"/>
          </w:tcPr>
          <w:p w:rsidR="000B270E" w:rsidRDefault="000B270E">
            <w:pPr>
              <w:snapToGrid w:val="0"/>
              <w:jc w:val="center"/>
              <w:rPr>
                <w:rFonts w:eastAsia="方正仿宋_GBK"/>
                <w:kern w:val="0"/>
                <w:sz w:val="24"/>
                <w:szCs w:val="24"/>
              </w:rPr>
            </w:pPr>
          </w:p>
        </w:tc>
        <w:tc>
          <w:tcPr>
            <w:tcW w:w="2190" w:type="dxa"/>
            <w:tcBorders>
              <w:top w:val="single" w:sz="4" w:space="0" w:color="auto"/>
              <w:left w:val="nil"/>
              <w:bottom w:val="single" w:sz="4" w:space="0" w:color="auto"/>
              <w:right w:val="single" w:sz="4" w:space="0" w:color="auto"/>
            </w:tcBorders>
            <w:shd w:val="clear" w:color="000000" w:fill="FFFFFF"/>
            <w:tcMar>
              <w:top w:w="85" w:type="dxa"/>
              <w:bottom w:w="85" w:type="dxa"/>
            </w:tcMar>
            <w:vAlign w:val="center"/>
          </w:tcPr>
          <w:p w:rsidR="000B270E" w:rsidRDefault="00325359">
            <w:pPr>
              <w:snapToGrid w:val="0"/>
              <w:jc w:val="center"/>
              <w:rPr>
                <w:rFonts w:eastAsia="方正仿宋_GBK"/>
                <w:kern w:val="0"/>
                <w:sz w:val="24"/>
                <w:szCs w:val="24"/>
              </w:rPr>
            </w:pPr>
            <w:r>
              <w:rPr>
                <w:rFonts w:eastAsia="方正仿宋_GBK" w:hint="eastAsia"/>
                <w:kern w:val="0"/>
                <w:sz w:val="24"/>
                <w:szCs w:val="24"/>
              </w:rPr>
              <w:t>工作计划</w:t>
            </w:r>
          </w:p>
          <w:p w:rsidR="000B270E" w:rsidRDefault="00325359">
            <w:pPr>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8</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85" w:type="dxa"/>
              <w:bottom w:w="85"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①按规定时限制定年度评价工作计划</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②按规定时限制定各批次评价计划</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③评价计划内容完整、信息准确</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④计划执行情况</w:t>
            </w:r>
          </w:p>
        </w:tc>
      </w:tr>
      <w:tr w:rsidR="000B270E">
        <w:trPr>
          <w:trHeight w:val="1619"/>
          <w:jc w:val="center"/>
        </w:trPr>
        <w:tc>
          <w:tcPr>
            <w:tcW w:w="1327" w:type="dxa"/>
            <w:vMerge/>
            <w:tcBorders>
              <w:left w:val="single" w:sz="4" w:space="0" w:color="auto"/>
              <w:right w:val="single" w:sz="4" w:space="0" w:color="auto"/>
            </w:tcBorders>
            <w:shd w:val="clear" w:color="auto" w:fill="auto"/>
            <w:tcMar>
              <w:top w:w="85" w:type="dxa"/>
              <w:bottom w:w="85" w:type="dxa"/>
            </w:tcMar>
            <w:vAlign w:val="center"/>
          </w:tcPr>
          <w:p w:rsidR="000B270E" w:rsidRDefault="000B270E">
            <w:pPr>
              <w:snapToGrid w:val="0"/>
              <w:jc w:val="center"/>
              <w:rPr>
                <w:rFonts w:eastAsia="方正仿宋_GBK"/>
                <w:kern w:val="0"/>
                <w:sz w:val="24"/>
                <w:szCs w:val="24"/>
              </w:rPr>
            </w:pPr>
          </w:p>
        </w:tc>
        <w:tc>
          <w:tcPr>
            <w:tcW w:w="2190" w:type="dxa"/>
            <w:tcBorders>
              <w:top w:val="single" w:sz="4" w:space="0" w:color="auto"/>
              <w:left w:val="nil"/>
              <w:bottom w:val="single" w:sz="4" w:space="0" w:color="auto"/>
              <w:right w:val="single" w:sz="4" w:space="0" w:color="auto"/>
            </w:tcBorders>
            <w:shd w:val="clear" w:color="000000" w:fill="FFFFFF"/>
            <w:tcMar>
              <w:top w:w="85" w:type="dxa"/>
              <w:bottom w:w="85" w:type="dxa"/>
            </w:tcMar>
            <w:vAlign w:val="center"/>
          </w:tcPr>
          <w:p w:rsidR="000B270E" w:rsidRDefault="00325359">
            <w:pPr>
              <w:snapToGrid w:val="0"/>
              <w:jc w:val="center"/>
              <w:rPr>
                <w:rFonts w:eastAsia="方正仿宋_GBK"/>
                <w:kern w:val="0"/>
                <w:sz w:val="24"/>
                <w:szCs w:val="24"/>
              </w:rPr>
            </w:pPr>
            <w:r>
              <w:rPr>
                <w:rFonts w:eastAsia="方正仿宋_GBK" w:hint="eastAsia"/>
                <w:kern w:val="0"/>
                <w:sz w:val="24"/>
                <w:szCs w:val="24"/>
              </w:rPr>
              <w:t>公开公示</w:t>
            </w:r>
          </w:p>
          <w:p w:rsidR="000B270E" w:rsidRDefault="00325359">
            <w:pPr>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3</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85" w:type="dxa"/>
              <w:bottom w:w="85"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①公示评价服务项目</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②公示服务流程</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③公示收费标准</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④发布评价公告</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⑤在场所内醒目位置进行公示和在信息发布平台公布</w:t>
            </w:r>
          </w:p>
        </w:tc>
      </w:tr>
      <w:tr w:rsidR="000B270E">
        <w:trPr>
          <w:trHeight w:val="699"/>
          <w:jc w:val="center"/>
        </w:trPr>
        <w:tc>
          <w:tcPr>
            <w:tcW w:w="1327" w:type="dxa"/>
            <w:vMerge/>
            <w:tcBorders>
              <w:left w:val="single" w:sz="4" w:space="0" w:color="auto"/>
              <w:right w:val="single" w:sz="4" w:space="0" w:color="auto"/>
            </w:tcBorders>
            <w:shd w:val="clear" w:color="auto" w:fill="auto"/>
            <w:tcMar>
              <w:top w:w="85" w:type="dxa"/>
              <w:bottom w:w="85" w:type="dxa"/>
            </w:tcMar>
            <w:vAlign w:val="center"/>
          </w:tcPr>
          <w:p w:rsidR="000B270E" w:rsidRDefault="000B270E">
            <w:pPr>
              <w:snapToGrid w:val="0"/>
              <w:jc w:val="center"/>
              <w:rPr>
                <w:rFonts w:eastAsia="方正仿宋_GBK"/>
                <w:kern w:val="0"/>
                <w:sz w:val="24"/>
                <w:szCs w:val="24"/>
              </w:rPr>
            </w:pPr>
          </w:p>
        </w:tc>
        <w:tc>
          <w:tcPr>
            <w:tcW w:w="2190" w:type="dxa"/>
            <w:tcBorders>
              <w:top w:val="single" w:sz="4" w:space="0" w:color="auto"/>
              <w:left w:val="nil"/>
              <w:bottom w:val="single" w:sz="4" w:space="0" w:color="auto"/>
              <w:right w:val="single" w:sz="4" w:space="0" w:color="auto"/>
            </w:tcBorders>
            <w:shd w:val="clear" w:color="000000" w:fill="FFFFFF"/>
            <w:tcMar>
              <w:top w:w="85" w:type="dxa"/>
              <w:bottom w:w="85" w:type="dxa"/>
            </w:tcMar>
            <w:vAlign w:val="center"/>
          </w:tcPr>
          <w:p w:rsidR="000B270E" w:rsidRDefault="00325359">
            <w:pPr>
              <w:snapToGrid w:val="0"/>
              <w:jc w:val="center"/>
              <w:rPr>
                <w:rFonts w:eastAsia="方正仿宋_GBK"/>
                <w:kern w:val="0"/>
                <w:sz w:val="24"/>
                <w:szCs w:val="24"/>
              </w:rPr>
            </w:pPr>
            <w:r>
              <w:rPr>
                <w:rFonts w:eastAsia="方正仿宋_GBK" w:hint="eastAsia"/>
                <w:kern w:val="0"/>
                <w:sz w:val="24"/>
                <w:szCs w:val="24"/>
              </w:rPr>
              <w:t>申报条件审查</w:t>
            </w:r>
          </w:p>
          <w:p w:rsidR="000B270E" w:rsidRDefault="00325359">
            <w:pPr>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3</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85" w:type="dxa"/>
              <w:bottom w:w="85"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①按照标准规范和相关规定审查考生申报条件</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②审核过程清晰，有记录可追溯</w:t>
            </w:r>
          </w:p>
        </w:tc>
      </w:tr>
      <w:tr w:rsidR="000B270E">
        <w:trPr>
          <w:trHeight w:val="681"/>
          <w:jc w:val="center"/>
        </w:trPr>
        <w:tc>
          <w:tcPr>
            <w:tcW w:w="1327" w:type="dxa"/>
            <w:vMerge/>
            <w:tcBorders>
              <w:left w:val="single" w:sz="4" w:space="0" w:color="auto"/>
              <w:right w:val="single" w:sz="4" w:space="0" w:color="auto"/>
            </w:tcBorders>
            <w:shd w:val="clear" w:color="auto" w:fill="auto"/>
            <w:tcMar>
              <w:top w:w="85" w:type="dxa"/>
              <w:bottom w:w="85" w:type="dxa"/>
            </w:tcMar>
            <w:vAlign w:val="center"/>
          </w:tcPr>
          <w:p w:rsidR="000B270E" w:rsidRDefault="000B270E">
            <w:pPr>
              <w:snapToGrid w:val="0"/>
              <w:jc w:val="center"/>
              <w:rPr>
                <w:rFonts w:eastAsia="方正仿宋_GBK"/>
                <w:kern w:val="0"/>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000000" w:fill="FFFFFF"/>
            <w:tcMar>
              <w:top w:w="85" w:type="dxa"/>
              <w:bottom w:w="85" w:type="dxa"/>
            </w:tcMar>
            <w:vAlign w:val="center"/>
          </w:tcPr>
          <w:p w:rsidR="000B270E" w:rsidRDefault="00325359">
            <w:pPr>
              <w:snapToGrid w:val="0"/>
              <w:jc w:val="center"/>
              <w:rPr>
                <w:rFonts w:eastAsia="方正仿宋_GBK"/>
                <w:kern w:val="0"/>
                <w:sz w:val="24"/>
                <w:szCs w:val="24"/>
              </w:rPr>
            </w:pPr>
            <w:r>
              <w:rPr>
                <w:rFonts w:eastAsia="方正仿宋_GBK" w:hint="eastAsia"/>
                <w:kern w:val="0"/>
                <w:sz w:val="24"/>
                <w:szCs w:val="24"/>
              </w:rPr>
              <w:t>工作人员配备</w:t>
            </w:r>
          </w:p>
          <w:p w:rsidR="000B270E" w:rsidRDefault="00325359">
            <w:pPr>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3</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85" w:type="dxa"/>
              <w:bottom w:w="85"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①每批次评价配备考场负责人、考评人员、监考人员、内部质量督导员、辅助人员等</w:t>
            </w:r>
          </w:p>
        </w:tc>
      </w:tr>
      <w:tr w:rsidR="000B270E">
        <w:trPr>
          <w:trHeight w:val="723"/>
          <w:jc w:val="center"/>
        </w:trPr>
        <w:tc>
          <w:tcPr>
            <w:tcW w:w="1327" w:type="dxa"/>
            <w:vMerge/>
            <w:tcBorders>
              <w:left w:val="single" w:sz="4" w:space="0" w:color="auto"/>
              <w:right w:val="single" w:sz="4" w:space="0" w:color="auto"/>
            </w:tcBorders>
            <w:shd w:val="clear" w:color="auto" w:fill="auto"/>
            <w:tcMar>
              <w:top w:w="85" w:type="dxa"/>
              <w:bottom w:w="85" w:type="dxa"/>
            </w:tcMar>
            <w:vAlign w:val="center"/>
          </w:tcPr>
          <w:p w:rsidR="000B270E" w:rsidRDefault="000B270E">
            <w:pPr>
              <w:snapToGrid w:val="0"/>
              <w:jc w:val="center"/>
              <w:rPr>
                <w:rFonts w:eastAsia="方正仿宋_GBK"/>
                <w:kern w:val="0"/>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000000" w:fill="FFFFFF"/>
            <w:tcMar>
              <w:top w:w="85" w:type="dxa"/>
              <w:bottom w:w="85" w:type="dxa"/>
            </w:tcMar>
            <w:vAlign w:val="center"/>
          </w:tcPr>
          <w:p w:rsidR="000B270E" w:rsidRDefault="00325359">
            <w:pPr>
              <w:snapToGrid w:val="0"/>
              <w:jc w:val="center"/>
              <w:rPr>
                <w:rFonts w:eastAsia="方正仿宋_GBK"/>
                <w:kern w:val="0"/>
                <w:sz w:val="24"/>
                <w:szCs w:val="24"/>
              </w:rPr>
            </w:pPr>
            <w:r>
              <w:rPr>
                <w:rFonts w:eastAsia="方正仿宋_GBK" w:hint="eastAsia"/>
                <w:kern w:val="0"/>
                <w:sz w:val="24"/>
                <w:szCs w:val="24"/>
              </w:rPr>
              <w:t>场地设备维护</w:t>
            </w:r>
          </w:p>
          <w:p w:rsidR="000B270E" w:rsidRDefault="00325359">
            <w:pPr>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5</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85" w:type="dxa"/>
              <w:bottom w:w="85"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①评价场地满足安全和功能需求</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②设施设备等满足安全和功能需求</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③设施设备数量充足满足评价需求、运行状况良好</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④设施设备及时维护更新，并做好相应维保记录</w:t>
            </w:r>
          </w:p>
        </w:tc>
      </w:tr>
      <w:tr w:rsidR="000B270E">
        <w:trPr>
          <w:trHeight w:val="1001"/>
          <w:jc w:val="center"/>
        </w:trPr>
        <w:tc>
          <w:tcPr>
            <w:tcW w:w="1327" w:type="dxa"/>
            <w:vMerge/>
            <w:tcBorders>
              <w:left w:val="single" w:sz="4" w:space="0" w:color="auto"/>
              <w:right w:val="single" w:sz="4" w:space="0" w:color="auto"/>
            </w:tcBorders>
            <w:shd w:val="clear" w:color="auto" w:fill="auto"/>
            <w:tcMar>
              <w:top w:w="85" w:type="dxa"/>
              <w:bottom w:w="85" w:type="dxa"/>
            </w:tcMar>
            <w:vAlign w:val="center"/>
          </w:tcPr>
          <w:p w:rsidR="000B270E" w:rsidRDefault="000B270E">
            <w:pPr>
              <w:snapToGrid w:val="0"/>
              <w:jc w:val="center"/>
              <w:rPr>
                <w:rFonts w:eastAsia="方正仿宋_GBK"/>
                <w:kern w:val="0"/>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000000" w:fill="FFFFFF"/>
            <w:tcMar>
              <w:top w:w="85" w:type="dxa"/>
              <w:bottom w:w="85" w:type="dxa"/>
            </w:tcMar>
            <w:vAlign w:val="center"/>
          </w:tcPr>
          <w:p w:rsidR="000B270E" w:rsidRDefault="00325359">
            <w:pPr>
              <w:snapToGrid w:val="0"/>
              <w:jc w:val="center"/>
              <w:rPr>
                <w:rFonts w:eastAsia="方正仿宋_GBK"/>
                <w:kern w:val="0"/>
                <w:sz w:val="24"/>
                <w:szCs w:val="24"/>
              </w:rPr>
            </w:pPr>
            <w:r>
              <w:rPr>
                <w:rFonts w:eastAsia="方正仿宋_GBK" w:hint="eastAsia"/>
                <w:kern w:val="0"/>
                <w:sz w:val="24"/>
                <w:szCs w:val="24"/>
              </w:rPr>
              <w:t>成绩评阅</w:t>
            </w:r>
          </w:p>
          <w:p w:rsidR="000B270E" w:rsidRDefault="00325359">
            <w:pPr>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6</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85" w:type="dxa"/>
              <w:bottom w:w="85"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①照试卷试题要求进行阅卷评分</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②统分登分准确无误</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③考评员、统分员按规定签名</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④阅卷评分人员具备考评人员资格</w:t>
            </w:r>
          </w:p>
        </w:tc>
      </w:tr>
      <w:tr w:rsidR="000B270E">
        <w:trPr>
          <w:trHeight w:val="1001"/>
          <w:jc w:val="center"/>
        </w:trPr>
        <w:tc>
          <w:tcPr>
            <w:tcW w:w="1327" w:type="dxa"/>
            <w:vMerge/>
            <w:tcBorders>
              <w:left w:val="single" w:sz="4" w:space="0" w:color="auto"/>
              <w:bottom w:val="single" w:sz="4" w:space="0" w:color="auto"/>
              <w:right w:val="single" w:sz="4" w:space="0" w:color="auto"/>
            </w:tcBorders>
            <w:shd w:val="clear" w:color="auto" w:fill="auto"/>
            <w:tcMar>
              <w:top w:w="85" w:type="dxa"/>
              <w:bottom w:w="85" w:type="dxa"/>
            </w:tcMar>
            <w:vAlign w:val="center"/>
          </w:tcPr>
          <w:p w:rsidR="000B270E" w:rsidRDefault="000B270E">
            <w:pPr>
              <w:snapToGrid w:val="0"/>
              <w:jc w:val="center"/>
              <w:rPr>
                <w:rFonts w:eastAsia="方正仿宋_GBK"/>
                <w:kern w:val="0"/>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000000" w:fill="FFFFFF"/>
            <w:tcMar>
              <w:top w:w="85" w:type="dxa"/>
              <w:bottom w:w="85" w:type="dxa"/>
            </w:tcMar>
            <w:vAlign w:val="center"/>
          </w:tcPr>
          <w:p w:rsidR="000B270E" w:rsidRDefault="00325359">
            <w:pPr>
              <w:snapToGrid w:val="0"/>
              <w:jc w:val="center"/>
              <w:rPr>
                <w:rFonts w:eastAsia="方正仿宋_GBK"/>
                <w:kern w:val="0"/>
                <w:sz w:val="24"/>
                <w:szCs w:val="24"/>
              </w:rPr>
            </w:pPr>
            <w:r>
              <w:rPr>
                <w:rFonts w:eastAsia="方正仿宋_GBK" w:hint="eastAsia"/>
                <w:kern w:val="0"/>
                <w:sz w:val="24"/>
                <w:szCs w:val="24"/>
              </w:rPr>
              <w:t>题库管理维护</w:t>
            </w:r>
          </w:p>
          <w:p w:rsidR="000B270E" w:rsidRDefault="00325359">
            <w:pPr>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12</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85" w:type="dxa"/>
              <w:bottom w:w="85"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①按标准规范和技术规程建立试题库并报送备案</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②按要求每年更新维护试题资源，并报送备案</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③每批次评价试卷报送备案</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lastRenderedPageBreak/>
              <w:t>④按规定印制、保管、传递试卷</w:t>
            </w:r>
          </w:p>
        </w:tc>
      </w:tr>
      <w:tr w:rsidR="000B270E">
        <w:trPr>
          <w:trHeight w:val="555"/>
          <w:jc w:val="center"/>
        </w:trPr>
        <w:tc>
          <w:tcPr>
            <w:tcW w:w="1327"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B270E" w:rsidRDefault="00325359">
            <w:pPr>
              <w:widowControl/>
              <w:snapToGrid w:val="0"/>
              <w:jc w:val="center"/>
              <w:rPr>
                <w:rFonts w:eastAsia="方正仿宋_GBK"/>
                <w:b/>
                <w:color w:val="000000"/>
                <w:kern w:val="0"/>
                <w:sz w:val="24"/>
                <w:szCs w:val="24"/>
              </w:rPr>
            </w:pPr>
            <w:r>
              <w:rPr>
                <w:rFonts w:eastAsia="方正仿宋_GBK" w:hint="eastAsia"/>
                <w:b/>
                <w:color w:val="000000"/>
                <w:kern w:val="0"/>
                <w:sz w:val="24"/>
                <w:szCs w:val="24"/>
              </w:rPr>
              <w:lastRenderedPageBreak/>
              <w:t>评估</w:t>
            </w:r>
            <w:r>
              <w:rPr>
                <w:rFonts w:eastAsia="方正仿宋_GBK"/>
                <w:b/>
                <w:color w:val="000000"/>
                <w:kern w:val="0"/>
                <w:sz w:val="24"/>
                <w:szCs w:val="24"/>
              </w:rPr>
              <w:t>类别</w:t>
            </w:r>
          </w:p>
        </w:tc>
        <w:tc>
          <w:tcPr>
            <w:tcW w:w="219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B270E" w:rsidRDefault="00325359">
            <w:pPr>
              <w:widowControl/>
              <w:snapToGrid w:val="0"/>
              <w:jc w:val="center"/>
              <w:rPr>
                <w:rFonts w:eastAsia="方正仿宋_GBK"/>
                <w:b/>
                <w:color w:val="000000"/>
                <w:kern w:val="0"/>
                <w:sz w:val="24"/>
                <w:szCs w:val="24"/>
              </w:rPr>
            </w:pPr>
            <w:r>
              <w:rPr>
                <w:rFonts w:eastAsia="方正仿宋_GBK"/>
                <w:b/>
                <w:color w:val="000000"/>
                <w:kern w:val="0"/>
                <w:sz w:val="24"/>
                <w:szCs w:val="24"/>
              </w:rPr>
              <w:t>评</w:t>
            </w:r>
            <w:r>
              <w:rPr>
                <w:rFonts w:eastAsia="方正仿宋_GBK" w:hint="eastAsia"/>
                <w:b/>
                <w:color w:val="000000"/>
                <w:kern w:val="0"/>
                <w:sz w:val="24"/>
                <w:szCs w:val="24"/>
              </w:rPr>
              <w:t>估</w:t>
            </w:r>
            <w:r>
              <w:rPr>
                <w:rFonts w:eastAsia="方正仿宋_GBK"/>
                <w:b/>
                <w:color w:val="000000"/>
                <w:kern w:val="0"/>
                <w:sz w:val="24"/>
                <w:szCs w:val="24"/>
              </w:rPr>
              <w:t>项目</w:t>
            </w:r>
          </w:p>
        </w:tc>
        <w:tc>
          <w:tcPr>
            <w:tcW w:w="534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B270E" w:rsidRDefault="00325359">
            <w:pPr>
              <w:widowControl/>
              <w:snapToGrid w:val="0"/>
              <w:jc w:val="center"/>
              <w:rPr>
                <w:rFonts w:eastAsia="方正仿宋_GBK"/>
                <w:b/>
                <w:color w:val="000000"/>
                <w:kern w:val="0"/>
                <w:sz w:val="24"/>
                <w:szCs w:val="24"/>
              </w:rPr>
            </w:pPr>
            <w:r>
              <w:rPr>
                <w:rFonts w:eastAsia="方正仿宋_GBK"/>
                <w:b/>
                <w:color w:val="000000"/>
                <w:kern w:val="0"/>
                <w:sz w:val="24"/>
                <w:szCs w:val="24"/>
              </w:rPr>
              <w:t>评</w:t>
            </w:r>
            <w:r>
              <w:rPr>
                <w:rFonts w:eastAsia="方正仿宋_GBK" w:hint="eastAsia"/>
                <w:b/>
                <w:color w:val="000000"/>
                <w:kern w:val="0"/>
                <w:sz w:val="24"/>
                <w:szCs w:val="24"/>
              </w:rPr>
              <w:t>分标准</w:t>
            </w:r>
          </w:p>
        </w:tc>
      </w:tr>
      <w:tr w:rsidR="000B270E">
        <w:trPr>
          <w:trHeight w:val="1974"/>
          <w:jc w:val="center"/>
        </w:trPr>
        <w:tc>
          <w:tcPr>
            <w:tcW w:w="132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0B270E" w:rsidRDefault="00325359">
            <w:pPr>
              <w:snapToGrid w:val="0"/>
              <w:jc w:val="center"/>
              <w:rPr>
                <w:rFonts w:eastAsia="方正仿宋_GBK"/>
                <w:kern w:val="0"/>
                <w:sz w:val="24"/>
                <w:szCs w:val="24"/>
              </w:rPr>
            </w:pPr>
            <w:r>
              <w:rPr>
                <w:rFonts w:eastAsia="方正仿宋_GBK" w:hint="eastAsia"/>
                <w:kern w:val="0"/>
                <w:sz w:val="24"/>
                <w:szCs w:val="24"/>
              </w:rPr>
              <w:t>评价组织实施</w:t>
            </w:r>
          </w:p>
        </w:tc>
        <w:tc>
          <w:tcPr>
            <w:tcW w:w="2190" w:type="dxa"/>
            <w:tcBorders>
              <w:top w:val="single" w:sz="4" w:space="0" w:color="auto"/>
              <w:left w:val="single" w:sz="4" w:space="0" w:color="auto"/>
              <w:bottom w:val="single" w:sz="4" w:space="0" w:color="auto"/>
              <w:right w:val="single" w:sz="4" w:space="0" w:color="auto"/>
            </w:tcBorders>
            <w:shd w:val="clear" w:color="000000" w:fill="FFFFFF"/>
            <w:tcMar>
              <w:top w:w="0" w:type="dxa"/>
              <w:bottom w:w="0" w:type="dxa"/>
            </w:tcMar>
            <w:vAlign w:val="center"/>
          </w:tcPr>
          <w:p w:rsidR="000B270E" w:rsidRDefault="00325359">
            <w:pPr>
              <w:snapToGrid w:val="0"/>
              <w:jc w:val="center"/>
              <w:rPr>
                <w:rFonts w:eastAsia="方正仿宋_GBK"/>
                <w:kern w:val="0"/>
                <w:sz w:val="24"/>
                <w:szCs w:val="24"/>
              </w:rPr>
            </w:pPr>
            <w:r>
              <w:rPr>
                <w:rFonts w:eastAsia="方正仿宋_GBK" w:hint="eastAsia"/>
                <w:kern w:val="0"/>
                <w:sz w:val="24"/>
                <w:szCs w:val="24"/>
              </w:rPr>
              <w:t>档案管理</w:t>
            </w:r>
          </w:p>
          <w:p w:rsidR="000B270E" w:rsidRDefault="00325359">
            <w:pPr>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3</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0" w:type="dxa"/>
              <w:bottom w:w="0" w:type="dxa"/>
            </w:tcMar>
            <w:vAlign w:val="center"/>
          </w:tcPr>
          <w:p w:rsidR="000B270E" w:rsidRDefault="00325359">
            <w:pPr>
              <w:widowControl/>
              <w:snapToGrid w:val="0"/>
              <w:rPr>
                <w:rFonts w:eastAsia="方正仿宋_GBK"/>
                <w:kern w:val="0"/>
                <w:sz w:val="24"/>
                <w:szCs w:val="24"/>
              </w:rPr>
            </w:pPr>
            <w:r>
              <w:rPr>
                <w:rFonts w:eastAsia="方正仿宋_GBK" w:hint="eastAsia"/>
                <w:kern w:val="0"/>
                <w:sz w:val="24"/>
                <w:szCs w:val="24"/>
              </w:rPr>
              <w:t>①按规定存档考生申报材料</w:t>
            </w:r>
          </w:p>
          <w:p w:rsidR="000B270E" w:rsidRDefault="00325359">
            <w:pPr>
              <w:widowControl/>
              <w:snapToGrid w:val="0"/>
              <w:rPr>
                <w:rFonts w:eastAsia="方正仿宋_GBK"/>
                <w:kern w:val="0"/>
                <w:sz w:val="24"/>
                <w:szCs w:val="24"/>
              </w:rPr>
            </w:pPr>
            <w:r>
              <w:rPr>
                <w:rFonts w:eastAsia="方正仿宋_GBK" w:hint="eastAsia"/>
                <w:kern w:val="0"/>
                <w:sz w:val="24"/>
                <w:szCs w:val="24"/>
              </w:rPr>
              <w:t>②按规定存档试卷及评价过程资料（含监控视频）</w:t>
            </w:r>
          </w:p>
          <w:p w:rsidR="000B270E" w:rsidRDefault="00325359">
            <w:pPr>
              <w:widowControl/>
              <w:snapToGrid w:val="0"/>
              <w:rPr>
                <w:rFonts w:eastAsia="方正仿宋_GBK"/>
                <w:kern w:val="0"/>
                <w:sz w:val="24"/>
                <w:szCs w:val="24"/>
              </w:rPr>
            </w:pPr>
            <w:r>
              <w:rPr>
                <w:rFonts w:eastAsia="方正仿宋_GBK" w:hint="eastAsia"/>
                <w:kern w:val="0"/>
                <w:sz w:val="24"/>
                <w:szCs w:val="24"/>
              </w:rPr>
              <w:t>③按规定存档证书名册</w:t>
            </w:r>
          </w:p>
          <w:p w:rsidR="000B270E" w:rsidRDefault="00325359">
            <w:pPr>
              <w:widowControl/>
              <w:snapToGrid w:val="0"/>
              <w:rPr>
                <w:rFonts w:eastAsia="方正仿宋_GBK"/>
                <w:kern w:val="0"/>
                <w:sz w:val="24"/>
                <w:szCs w:val="24"/>
              </w:rPr>
            </w:pPr>
            <w:r>
              <w:rPr>
                <w:rFonts w:eastAsia="方正仿宋_GBK" w:hint="eastAsia"/>
                <w:kern w:val="0"/>
                <w:sz w:val="24"/>
                <w:szCs w:val="24"/>
              </w:rPr>
              <w:t>④按规定销毁档案材料，有档案材料销毁的计划及专业机构销毁回单</w:t>
            </w:r>
          </w:p>
        </w:tc>
      </w:tr>
      <w:tr w:rsidR="000B270E">
        <w:trPr>
          <w:trHeight w:val="963"/>
          <w:jc w:val="center"/>
        </w:trPr>
        <w:tc>
          <w:tcPr>
            <w:tcW w:w="1327" w:type="dxa"/>
            <w:vMerge/>
            <w:tcBorders>
              <w:left w:val="single" w:sz="4" w:space="0" w:color="auto"/>
              <w:bottom w:val="single" w:sz="4" w:space="0" w:color="auto"/>
              <w:right w:val="single" w:sz="4" w:space="0" w:color="auto"/>
            </w:tcBorders>
            <w:shd w:val="clear" w:color="auto" w:fill="auto"/>
            <w:tcMar>
              <w:top w:w="0" w:type="dxa"/>
              <w:bottom w:w="0" w:type="dxa"/>
            </w:tcMar>
            <w:vAlign w:val="center"/>
          </w:tcPr>
          <w:p w:rsidR="000B270E" w:rsidRDefault="000B270E">
            <w:pPr>
              <w:widowControl/>
              <w:snapToGrid w:val="0"/>
              <w:jc w:val="center"/>
              <w:rPr>
                <w:rFonts w:eastAsia="方正仿宋_GBK"/>
                <w:kern w:val="0"/>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000000" w:fill="FFFFFF"/>
            <w:tcMar>
              <w:top w:w="0" w:type="dxa"/>
              <w:bottom w:w="0" w:type="dxa"/>
            </w:tcMar>
            <w:vAlign w:val="center"/>
          </w:tcPr>
          <w:p w:rsidR="000B270E" w:rsidRDefault="00325359">
            <w:pPr>
              <w:snapToGrid w:val="0"/>
              <w:jc w:val="center"/>
              <w:rPr>
                <w:rFonts w:eastAsia="方正仿宋_GBK"/>
                <w:kern w:val="0"/>
                <w:sz w:val="24"/>
                <w:szCs w:val="24"/>
              </w:rPr>
            </w:pPr>
            <w:r>
              <w:rPr>
                <w:rFonts w:eastAsia="方正仿宋_GBK" w:hint="eastAsia"/>
                <w:kern w:val="0"/>
                <w:sz w:val="24"/>
                <w:szCs w:val="24"/>
              </w:rPr>
              <w:t>评价规模</w:t>
            </w:r>
          </w:p>
          <w:p w:rsidR="000B270E" w:rsidRDefault="00325359">
            <w:pPr>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6</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0" w:type="dxa"/>
              <w:bottom w:w="0"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①完成年度评价人数指导性计划</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②完成年度高技能人才评价人数指导性计划</w:t>
            </w:r>
          </w:p>
        </w:tc>
      </w:tr>
      <w:tr w:rsidR="000B270E">
        <w:trPr>
          <w:trHeight w:val="1685"/>
          <w:jc w:val="center"/>
        </w:trPr>
        <w:tc>
          <w:tcPr>
            <w:tcW w:w="1327" w:type="dxa"/>
            <w:vMerge/>
            <w:tcBorders>
              <w:left w:val="single" w:sz="4" w:space="0" w:color="auto"/>
              <w:bottom w:val="single" w:sz="4" w:space="0" w:color="auto"/>
              <w:right w:val="single" w:sz="4" w:space="0" w:color="auto"/>
            </w:tcBorders>
            <w:shd w:val="clear" w:color="auto" w:fill="auto"/>
            <w:tcMar>
              <w:top w:w="0" w:type="dxa"/>
              <w:bottom w:w="0" w:type="dxa"/>
            </w:tcMar>
            <w:vAlign w:val="center"/>
          </w:tcPr>
          <w:p w:rsidR="000B270E" w:rsidRDefault="000B270E">
            <w:pPr>
              <w:widowControl/>
              <w:snapToGrid w:val="0"/>
              <w:jc w:val="center"/>
              <w:rPr>
                <w:rFonts w:eastAsia="方正仿宋_GBK"/>
                <w:kern w:val="0"/>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000000" w:fill="FFFFFF"/>
            <w:tcMar>
              <w:top w:w="0" w:type="dxa"/>
              <w:bottom w:w="0" w:type="dxa"/>
            </w:tcMar>
            <w:vAlign w:val="center"/>
          </w:tcPr>
          <w:p w:rsidR="000B270E" w:rsidRDefault="00325359">
            <w:pPr>
              <w:snapToGrid w:val="0"/>
              <w:jc w:val="center"/>
              <w:rPr>
                <w:rFonts w:eastAsia="方正仿宋_GBK"/>
                <w:kern w:val="0"/>
                <w:sz w:val="24"/>
                <w:szCs w:val="24"/>
              </w:rPr>
            </w:pPr>
            <w:r>
              <w:rPr>
                <w:rFonts w:eastAsia="方正仿宋_GBK" w:hint="eastAsia"/>
                <w:kern w:val="0"/>
                <w:sz w:val="24"/>
                <w:szCs w:val="24"/>
              </w:rPr>
              <w:t>在线管理</w:t>
            </w:r>
          </w:p>
          <w:p w:rsidR="000B270E" w:rsidRDefault="00325359">
            <w:pPr>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2</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0" w:type="dxa"/>
              <w:bottom w:w="0"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①在线操作设有专人负责，积极参加在线系统使用培训</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②系统操作使用规范，无乱报计划现象，回退计划数量不超过开展评价批次的</w:t>
            </w:r>
            <w:r>
              <w:rPr>
                <w:rFonts w:eastAsia="方正仿宋_GBK" w:hint="eastAsia"/>
                <w:kern w:val="0"/>
                <w:sz w:val="24"/>
                <w:szCs w:val="24"/>
              </w:rPr>
              <w:t>10%</w:t>
            </w:r>
          </w:p>
        </w:tc>
      </w:tr>
      <w:tr w:rsidR="000B270E">
        <w:trPr>
          <w:trHeight w:val="1739"/>
          <w:jc w:val="center"/>
        </w:trPr>
        <w:tc>
          <w:tcPr>
            <w:tcW w:w="1327" w:type="dxa"/>
            <w:vMerge/>
            <w:tcBorders>
              <w:left w:val="single" w:sz="4" w:space="0" w:color="auto"/>
              <w:bottom w:val="single" w:sz="4" w:space="0" w:color="auto"/>
              <w:right w:val="single" w:sz="4" w:space="0" w:color="auto"/>
            </w:tcBorders>
            <w:shd w:val="clear" w:color="auto" w:fill="auto"/>
            <w:tcMar>
              <w:top w:w="0" w:type="dxa"/>
              <w:bottom w:w="0" w:type="dxa"/>
            </w:tcMar>
            <w:vAlign w:val="center"/>
          </w:tcPr>
          <w:p w:rsidR="000B270E" w:rsidRDefault="000B270E">
            <w:pPr>
              <w:widowControl/>
              <w:snapToGrid w:val="0"/>
              <w:jc w:val="center"/>
              <w:rPr>
                <w:rFonts w:eastAsia="方正仿宋_GBK"/>
                <w:kern w:val="0"/>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000000" w:fill="FFFFFF"/>
            <w:tcMar>
              <w:top w:w="0" w:type="dxa"/>
              <w:bottom w:w="0" w:type="dxa"/>
            </w:tcMar>
            <w:vAlign w:val="center"/>
          </w:tcPr>
          <w:p w:rsidR="000B270E" w:rsidRDefault="00325359">
            <w:pPr>
              <w:snapToGrid w:val="0"/>
              <w:jc w:val="center"/>
              <w:rPr>
                <w:rFonts w:eastAsia="方正仿宋_GBK"/>
                <w:kern w:val="0"/>
                <w:sz w:val="24"/>
                <w:szCs w:val="24"/>
              </w:rPr>
            </w:pPr>
            <w:r>
              <w:rPr>
                <w:rFonts w:eastAsia="方正仿宋_GBK" w:hint="eastAsia"/>
                <w:kern w:val="0"/>
                <w:sz w:val="24"/>
                <w:szCs w:val="24"/>
              </w:rPr>
              <w:t>视频监控设施设备使用</w:t>
            </w:r>
          </w:p>
          <w:p w:rsidR="000B270E" w:rsidRDefault="00325359">
            <w:pPr>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7</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0" w:type="dxa"/>
              <w:bottom w:w="0"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①视频监控设备运行良好，监控清晰度符合要求</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②存档各批次评价监控视频齐全，全覆盖无遗漏</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③监控存档检索目录清晰，调取资料方便</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④监控视频存档期限符合要求</w:t>
            </w:r>
          </w:p>
        </w:tc>
      </w:tr>
      <w:tr w:rsidR="000B270E">
        <w:trPr>
          <w:trHeight w:val="1266"/>
          <w:jc w:val="center"/>
        </w:trPr>
        <w:tc>
          <w:tcPr>
            <w:tcW w:w="132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0B270E" w:rsidRDefault="00325359">
            <w:pPr>
              <w:widowControl/>
              <w:snapToGrid w:val="0"/>
              <w:jc w:val="center"/>
              <w:rPr>
                <w:rFonts w:eastAsia="方正仿宋_GBK"/>
                <w:kern w:val="0"/>
                <w:sz w:val="24"/>
                <w:szCs w:val="24"/>
              </w:rPr>
            </w:pPr>
            <w:r>
              <w:rPr>
                <w:rFonts w:eastAsia="方正仿宋_GBK" w:hint="eastAsia"/>
                <w:kern w:val="0"/>
                <w:sz w:val="24"/>
                <w:szCs w:val="24"/>
              </w:rPr>
              <w:t>评价质量管理</w:t>
            </w:r>
          </w:p>
          <w:p w:rsidR="000B270E" w:rsidRDefault="00325359">
            <w:pPr>
              <w:widowControl/>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15</w:t>
            </w:r>
            <w:r>
              <w:rPr>
                <w:rFonts w:eastAsia="方正仿宋_GBK" w:hint="eastAsia"/>
                <w:kern w:val="0"/>
                <w:sz w:val="24"/>
                <w:szCs w:val="24"/>
              </w:rPr>
              <w:t>分）</w:t>
            </w:r>
          </w:p>
        </w:tc>
        <w:tc>
          <w:tcPr>
            <w:tcW w:w="2190" w:type="dxa"/>
            <w:tcBorders>
              <w:top w:val="single" w:sz="4" w:space="0" w:color="auto"/>
              <w:left w:val="single" w:sz="4" w:space="0" w:color="auto"/>
              <w:bottom w:val="single" w:sz="4" w:space="0" w:color="auto"/>
              <w:right w:val="single" w:sz="4" w:space="0" w:color="auto"/>
            </w:tcBorders>
            <w:shd w:val="clear" w:color="000000" w:fill="FFFFFF"/>
            <w:tcMar>
              <w:top w:w="0" w:type="dxa"/>
              <w:bottom w:w="0" w:type="dxa"/>
            </w:tcMar>
            <w:vAlign w:val="center"/>
          </w:tcPr>
          <w:p w:rsidR="000B270E" w:rsidRDefault="00325359">
            <w:pPr>
              <w:snapToGrid w:val="0"/>
              <w:jc w:val="center"/>
              <w:rPr>
                <w:rFonts w:eastAsia="方正仿宋_GBK"/>
                <w:kern w:val="0"/>
                <w:sz w:val="24"/>
                <w:szCs w:val="24"/>
              </w:rPr>
            </w:pPr>
            <w:r>
              <w:rPr>
                <w:rFonts w:eastAsia="方正仿宋_GBK" w:hint="eastAsia"/>
                <w:kern w:val="0"/>
                <w:sz w:val="24"/>
                <w:szCs w:val="24"/>
              </w:rPr>
              <w:t>质量督导</w:t>
            </w:r>
          </w:p>
          <w:p w:rsidR="000B270E" w:rsidRDefault="00325359">
            <w:pPr>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4</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0" w:type="dxa"/>
              <w:bottom w:w="0"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①每批次评价派遣内部质量督导员</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②落实督导反馈制度，督导反馈记录齐全</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③积极配合外部督导</w:t>
            </w:r>
          </w:p>
        </w:tc>
      </w:tr>
      <w:tr w:rsidR="000B270E">
        <w:trPr>
          <w:trHeight w:val="1755"/>
          <w:jc w:val="center"/>
        </w:trPr>
        <w:tc>
          <w:tcPr>
            <w:tcW w:w="1327" w:type="dxa"/>
            <w:vMerge/>
            <w:tcBorders>
              <w:left w:val="single" w:sz="4" w:space="0" w:color="auto"/>
              <w:bottom w:val="single" w:sz="4" w:space="0" w:color="auto"/>
              <w:right w:val="single" w:sz="4" w:space="0" w:color="auto"/>
            </w:tcBorders>
            <w:shd w:val="clear" w:color="auto" w:fill="auto"/>
            <w:tcMar>
              <w:top w:w="0" w:type="dxa"/>
              <w:bottom w:w="0" w:type="dxa"/>
            </w:tcMar>
            <w:vAlign w:val="center"/>
          </w:tcPr>
          <w:p w:rsidR="000B270E" w:rsidRDefault="000B270E">
            <w:pPr>
              <w:widowControl/>
              <w:snapToGrid w:val="0"/>
              <w:jc w:val="center"/>
              <w:rPr>
                <w:rFonts w:eastAsia="方正仿宋_GBK"/>
                <w:kern w:val="0"/>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000000" w:fill="FFFFFF"/>
            <w:tcMar>
              <w:top w:w="0" w:type="dxa"/>
              <w:bottom w:w="0" w:type="dxa"/>
            </w:tcMar>
            <w:vAlign w:val="center"/>
          </w:tcPr>
          <w:p w:rsidR="000B270E" w:rsidRDefault="00325359">
            <w:pPr>
              <w:snapToGrid w:val="0"/>
              <w:jc w:val="center"/>
              <w:rPr>
                <w:rFonts w:eastAsia="方正仿宋_GBK"/>
                <w:kern w:val="0"/>
                <w:sz w:val="24"/>
                <w:szCs w:val="24"/>
              </w:rPr>
            </w:pPr>
            <w:r>
              <w:rPr>
                <w:rFonts w:eastAsia="方正仿宋_GBK" w:hint="eastAsia"/>
                <w:kern w:val="0"/>
                <w:sz w:val="24"/>
                <w:szCs w:val="24"/>
              </w:rPr>
              <w:t>违纪违规处理</w:t>
            </w:r>
          </w:p>
          <w:p w:rsidR="000B270E" w:rsidRDefault="00325359">
            <w:pPr>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4</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0" w:type="dxa"/>
              <w:bottom w:w="0"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①严肃处理违纪违规行为，有违规违纪处理记录</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②设立专门的投诉举报系统，系统运行良好，公布投诉电话、信箱等</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③及时高效处理投诉举报，有记录可查询</w:t>
            </w:r>
          </w:p>
        </w:tc>
      </w:tr>
      <w:tr w:rsidR="000B270E">
        <w:trPr>
          <w:trHeight w:val="1347"/>
          <w:jc w:val="center"/>
        </w:trPr>
        <w:tc>
          <w:tcPr>
            <w:tcW w:w="1327" w:type="dxa"/>
            <w:vMerge/>
            <w:tcBorders>
              <w:left w:val="single" w:sz="4" w:space="0" w:color="auto"/>
              <w:bottom w:val="single" w:sz="4" w:space="0" w:color="auto"/>
              <w:right w:val="single" w:sz="4" w:space="0" w:color="auto"/>
            </w:tcBorders>
            <w:shd w:val="clear" w:color="auto" w:fill="auto"/>
            <w:tcMar>
              <w:top w:w="0" w:type="dxa"/>
              <w:bottom w:w="0" w:type="dxa"/>
            </w:tcMar>
            <w:vAlign w:val="center"/>
          </w:tcPr>
          <w:p w:rsidR="000B270E" w:rsidRDefault="000B270E">
            <w:pPr>
              <w:widowControl/>
              <w:snapToGrid w:val="0"/>
              <w:jc w:val="center"/>
              <w:rPr>
                <w:rFonts w:eastAsia="方正仿宋_GBK"/>
                <w:kern w:val="0"/>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000000" w:fill="FFFFFF"/>
            <w:tcMar>
              <w:top w:w="0" w:type="dxa"/>
              <w:bottom w:w="0" w:type="dxa"/>
            </w:tcMar>
            <w:vAlign w:val="center"/>
          </w:tcPr>
          <w:p w:rsidR="000B270E" w:rsidRDefault="00325359">
            <w:pPr>
              <w:snapToGrid w:val="0"/>
              <w:jc w:val="center"/>
              <w:rPr>
                <w:rFonts w:eastAsia="方正仿宋_GBK"/>
                <w:kern w:val="0"/>
                <w:sz w:val="24"/>
                <w:szCs w:val="24"/>
              </w:rPr>
            </w:pPr>
            <w:r>
              <w:rPr>
                <w:rFonts w:eastAsia="方正仿宋_GBK" w:hint="eastAsia"/>
                <w:kern w:val="0"/>
                <w:sz w:val="24"/>
                <w:szCs w:val="24"/>
              </w:rPr>
              <w:t>质量管理责任书</w:t>
            </w:r>
          </w:p>
          <w:p w:rsidR="000B270E" w:rsidRDefault="00325359">
            <w:pPr>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4</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0" w:type="dxa"/>
              <w:bottom w:w="0"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①主动与主管人社部门签订质量管理责任书</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②质量管理责任书应有落实方案</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③与相关工作人员签订质量管理责任书</w:t>
            </w:r>
          </w:p>
        </w:tc>
      </w:tr>
      <w:tr w:rsidR="000B270E">
        <w:trPr>
          <w:trHeight w:val="990"/>
          <w:jc w:val="center"/>
        </w:trPr>
        <w:tc>
          <w:tcPr>
            <w:tcW w:w="1327" w:type="dxa"/>
            <w:vMerge/>
            <w:tcBorders>
              <w:left w:val="single" w:sz="4" w:space="0" w:color="auto"/>
              <w:bottom w:val="single" w:sz="4" w:space="0" w:color="auto"/>
              <w:right w:val="single" w:sz="4" w:space="0" w:color="auto"/>
            </w:tcBorders>
            <w:shd w:val="clear" w:color="auto" w:fill="auto"/>
            <w:tcMar>
              <w:top w:w="0" w:type="dxa"/>
              <w:bottom w:w="0" w:type="dxa"/>
            </w:tcMar>
            <w:vAlign w:val="center"/>
          </w:tcPr>
          <w:p w:rsidR="000B270E" w:rsidRDefault="000B270E">
            <w:pPr>
              <w:widowControl/>
              <w:snapToGrid w:val="0"/>
              <w:jc w:val="center"/>
              <w:rPr>
                <w:rFonts w:eastAsia="方正仿宋_GBK"/>
                <w:kern w:val="0"/>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000000" w:fill="FFFFFF"/>
            <w:tcMar>
              <w:top w:w="0" w:type="dxa"/>
              <w:bottom w:w="0" w:type="dxa"/>
            </w:tcMar>
            <w:vAlign w:val="center"/>
          </w:tcPr>
          <w:p w:rsidR="000B270E" w:rsidRDefault="00325359">
            <w:pPr>
              <w:snapToGrid w:val="0"/>
              <w:jc w:val="center"/>
              <w:rPr>
                <w:rFonts w:eastAsia="方正仿宋_GBK"/>
                <w:kern w:val="0"/>
                <w:sz w:val="24"/>
                <w:szCs w:val="24"/>
              </w:rPr>
            </w:pPr>
            <w:r>
              <w:rPr>
                <w:rFonts w:eastAsia="方正仿宋_GBK" w:hint="eastAsia"/>
                <w:kern w:val="0"/>
                <w:sz w:val="24"/>
                <w:szCs w:val="24"/>
              </w:rPr>
              <w:t>质量投诉</w:t>
            </w:r>
          </w:p>
          <w:p w:rsidR="000B270E" w:rsidRDefault="00325359">
            <w:pPr>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3</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0" w:type="dxa"/>
              <w:bottom w:w="0"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①无质量投诉、举报记录</w:t>
            </w:r>
          </w:p>
        </w:tc>
      </w:tr>
      <w:tr w:rsidR="000B270E">
        <w:trPr>
          <w:trHeight w:val="555"/>
          <w:jc w:val="center"/>
        </w:trPr>
        <w:tc>
          <w:tcPr>
            <w:tcW w:w="1327"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B270E" w:rsidRDefault="00325359">
            <w:pPr>
              <w:widowControl/>
              <w:snapToGrid w:val="0"/>
              <w:jc w:val="center"/>
              <w:rPr>
                <w:rFonts w:eastAsia="方正仿宋_GBK"/>
                <w:b/>
                <w:color w:val="000000"/>
                <w:kern w:val="0"/>
                <w:sz w:val="24"/>
                <w:szCs w:val="24"/>
              </w:rPr>
            </w:pPr>
            <w:r>
              <w:rPr>
                <w:rFonts w:eastAsia="方正仿宋_GBK" w:hint="eastAsia"/>
                <w:b/>
                <w:color w:val="000000"/>
                <w:kern w:val="0"/>
                <w:sz w:val="24"/>
                <w:szCs w:val="24"/>
              </w:rPr>
              <w:t>评估</w:t>
            </w:r>
            <w:r>
              <w:rPr>
                <w:rFonts w:eastAsia="方正仿宋_GBK"/>
                <w:b/>
                <w:color w:val="000000"/>
                <w:kern w:val="0"/>
                <w:sz w:val="24"/>
                <w:szCs w:val="24"/>
              </w:rPr>
              <w:t>类别</w:t>
            </w:r>
          </w:p>
        </w:tc>
        <w:tc>
          <w:tcPr>
            <w:tcW w:w="219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B270E" w:rsidRDefault="00325359">
            <w:pPr>
              <w:widowControl/>
              <w:snapToGrid w:val="0"/>
              <w:jc w:val="center"/>
              <w:rPr>
                <w:rFonts w:eastAsia="方正仿宋_GBK"/>
                <w:b/>
                <w:color w:val="000000"/>
                <w:kern w:val="0"/>
                <w:sz w:val="24"/>
                <w:szCs w:val="24"/>
              </w:rPr>
            </w:pPr>
            <w:r>
              <w:rPr>
                <w:rFonts w:eastAsia="方正仿宋_GBK"/>
                <w:b/>
                <w:color w:val="000000"/>
                <w:kern w:val="0"/>
                <w:sz w:val="24"/>
                <w:szCs w:val="24"/>
              </w:rPr>
              <w:t>评</w:t>
            </w:r>
            <w:r>
              <w:rPr>
                <w:rFonts w:eastAsia="方正仿宋_GBK" w:hint="eastAsia"/>
                <w:b/>
                <w:color w:val="000000"/>
                <w:kern w:val="0"/>
                <w:sz w:val="24"/>
                <w:szCs w:val="24"/>
              </w:rPr>
              <w:t>估</w:t>
            </w:r>
            <w:r>
              <w:rPr>
                <w:rFonts w:eastAsia="方正仿宋_GBK"/>
                <w:b/>
                <w:color w:val="000000"/>
                <w:kern w:val="0"/>
                <w:sz w:val="24"/>
                <w:szCs w:val="24"/>
              </w:rPr>
              <w:t>项目</w:t>
            </w:r>
          </w:p>
        </w:tc>
        <w:tc>
          <w:tcPr>
            <w:tcW w:w="534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B270E" w:rsidRDefault="00325359">
            <w:pPr>
              <w:widowControl/>
              <w:snapToGrid w:val="0"/>
              <w:jc w:val="center"/>
              <w:rPr>
                <w:rFonts w:eastAsia="方正仿宋_GBK"/>
                <w:b/>
                <w:color w:val="000000"/>
                <w:kern w:val="0"/>
                <w:sz w:val="24"/>
                <w:szCs w:val="24"/>
              </w:rPr>
            </w:pPr>
            <w:r>
              <w:rPr>
                <w:rFonts w:eastAsia="方正仿宋_GBK"/>
                <w:b/>
                <w:color w:val="000000"/>
                <w:kern w:val="0"/>
                <w:sz w:val="24"/>
                <w:szCs w:val="24"/>
              </w:rPr>
              <w:t>评</w:t>
            </w:r>
            <w:r>
              <w:rPr>
                <w:rFonts w:eastAsia="方正仿宋_GBK" w:hint="eastAsia"/>
                <w:b/>
                <w:color w:val="000000"/>
                <w:kern w:val="0"/>
                <w:sz w:val="24"/>
                <w:szCs w:val="24"/>
              </w:rPr>
              <w:t>分标准</w:t>
            </w:r>
          </w:p>
        </w:tc>
      </w:tr>
      <w:tr w:rsidR="000B270E">
        <w:trPr>
          <w:trHeight w:val="1237"/>
          <w:jc w:val="center"/>
        </w:trPr>
        <w:tc>
          <w:tcPr>
            <w:tcW w:w="1327" w:type="dxa"/>
            <w:vMerge w:val="restart"/>
            <w:tcBorders>
              <w:top w:val="single" w:sz="4" w:space="0" w:color="auto"/>
              <w:left w:val="single" w:sz="4" w:space="0" w:color="auto"/>
              <w:right w:val="single" w:sz="4" w:space="0" w:color="auto"/>
            </w:tcBorders>
            <w:shd w:val="clear" w:color="auto" w:fill="auto"/>
            <w:tcMar>
              <w:top w:w="0" w:type="dxa"/>
              <w:bottom w:w="0" w:type="dxa"/>
            </w:tcMar>
            <w:vAlign w:val="center"/>
          </w:tcPr>
          <w:p w:rsidR="000B270E" w:rsidRDefault="00325359">
            <w:pPr>
              <w:widowControl/>
              <w:snapToGrid w:val="0"/>
              <w:jc w:val="center"/>
              <w:rPr>
                <w:rFonts w:eastAsia="方正仿宋_GBK"/>
                <w:kern w:val="0"/>
                <w:sz w:val="24"/>
                <w:szCs w:val="24"/>
              </w:rPr>
            </w:pPr>
            <w:r>
              <w:rPr>
                <w:rFonts w:eastAsia="方正仿宋_GBK" w:hint="eastAsia"/>
                <w:kern w:val="0"/>
                <w:sz w:val="24"/>
                <w:szCs w:val="24"/>
              </w:rPr>
              <w:t>证书管理</w:t>
            </w:r>
          </w:p>
          <w:p w:rsidR="000B270E" w:rsidRDefault="00325359">
            <w:pPr>
              <w:widowControl/>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10</w:t>
            </w:r>
            <w:r>
              <w:rPr>
                <w:rFonts w:eastAsia="方正仿宋_GBK" w:hint="eastAsia"/>
                <w:kern w:val="0"/>
                <w:sz w:val="24"/>
                <w:szCs w:val="24"/>
              </w:rPr>
              <w:t>分）</w:t>
            </w:r>
          </w:p>
        </w:tc>
        <w:tc>
          <w:tcPr>
            <w:tcW w:w="2190" w:type="dxa"/>
            <w:tcBorders>
              <w:top w:val="single" w:sz="4" w:space="0" w:color="auto"/>
              <w:left w:val="nil"/>
              <w:bottom w:val="single" w:sz="4" w:space="0" w:color="auto"/>
              <w:right w:val="single" w:sz="4" w:space="0" w:color="auto"/>
            </w:tcBorders>
            <w:shd w:val="clear" w:color="000000" w:fill="FFFFFF"/>
            <w:tcMar>
              <w:top w:w="0" w:type="dxa"/>
              <w:bottom w:w="0" w:type="dxa"/>
            </w:tcMar>
            <w:vAlign w:val="center"/>
          </w:tcPr>
          <w:p w:rsidR="000B270E" w:rsidRDefault="00325359">
            <w:pPr>
              <w:snapToGrid w:val="0"/>
              <w:jc w:val="center"/>
              <w:rPr>
                <w:rFonts w:eastAsia="方正仿宋_GBK"/>
                <w:kern w:val="0"/>
                <w:sz w:val="24"/>
                <w:szCs w:val="24"/>
              </w:rPr>
            </w:pPr>
            <w:r>
              <w:rPr>
                <w:rFonts w:eastAsia="方正仿宋_GBK" w:hint="eastAsia"/>
                <w:kern w:val="0"/>
                <w:sz w:val="24"/>
                <w:szCs w:val="24"/>
              </w:rPr>
              <w:t>证书制作</w:t>
            </w:r>
          </w:p>
          <w:p w:rsidR="000B270E" w:rsidRDefault="00325359">
            <w:pPr>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5</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0" w:type="dxa"/>
              <w:bottom w:w="0" w:type="dxa"/>
            </w:tcMar>
            <w:vAlign w:val="center"/>
          </w:tcPr>
          <w:p w:rsidR="000B270E" w:rsidRDefault="00325359">
            <w:pPr>
              <w:widowControl/>
              <w:numPr>
                <w:ilvl w:val="0"/>
                <w:numId w:val="1"/>
              </w:numPr>
              <w:snapToGrid w:val="0"/>
              <w:jc w:val="left"/>
              <w:rPr>
                <w:rFonts w:eastAsia="方正仿宋_GBK"/>
                <w:kern w:val="0"/>
                <w:sz w:val="24"/>
                <w:szCs w:val="24"/>
              </w:rPr>
            </w:pPr>
            <w:r>
              <w:rPr>
                <w:rFonts w:eastAsia="方正仿宋_GBK" w:hint="eastAsia"/>
                <w:kern w:val="0"/>
                <w:sz w:val="24"/>
                <w:szCs w:val="24"/>
              </w:rPr>
              <w:t>及时报送备案证书用纸、样式、内容等且符合相关规定要求</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②证书打印规范清晰</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③证书验印清晰规范</w:t>
            </w:r>
          </w:p>
        </w:tc>
      </w:tr>
      <w:tr w:rsidR="000B270E">
        <w:trPr>
          <w:trHeight w:val="757"/>
          <w:jc w:val="center"/>
        </w:trPr>
        <w:tc>
          <w:tcPr>
            <w:tcW w:w="1327" w:type="dxa"/>
            <w:vMerge/>
            <w:tcBorders>
              <w:left w:val="single" w:sz="4" w:space="0" w:color="auto"/>
              <w:right w:val="single" w:sz="4" w:space="0" w:color="auto"/>
            </w:tcBorders>
            <w:shd w:val="clear" w:color="auto" w:fill="auto"/>
            <w:tcMar>
              <w:top w:w="0" w:type="dxa"/>
              <w:bottom w:w="0" w:type="dxa"/>
            </w:tcMar>
            <w:vAlign w:val="center"/>
          </w:tcPr>
          <w:p w:rsidR="000B270E" w:rsidRDefault="000B270E">
            <w:pPr>
              <w:widowControl/>
              <w:snapToGrid w:val="0"/>
              <w:jc w:val="center"/>
              <w:rPr>
                <w:rFonts w:eastAsia="方正仿宋_GBK"/>
                <w:kern w:val="0"/>
                <w:sz w:val="24"/>
                <w:szCs w:val="24"/>
              </w:rPr>
            </w:pPr>
          </w:p>
        </w:tc>
        <w:tc>
          <w:tcPr>
            <w:tcW w:w="2190" w:type="dxa"/>
            <w:tcBorders>
              <w:top w:val="single" w:sz="4" w:space="0" w:color="auto"/>
              <w:left w:val="nil"/>
              <w:bottom w:val="single" w:sz="4" w:space="0" w:color="auto"/>
              <w:right w:val="single" w:sz="4" w:space="0" w:color="auto"/>
            </w:tcBorders>
            <w:shd w:val="clear" w:color="000000" w:fill="FFFFFF"/>
            <w:tcMar>
              <w:top w:w="0" w:type="dxa"/>
              <w:bottom w:w="0" w:type="dxa"/>
            </w:tcMar>
            <w:vAlign w:val="center"/>
          </w:tcPr>
          <w:p w:rsidR="000B270E" w:rsidRDefault="00325359">
            <w:pPr>
              <w:snapToGrid w:val="0"/>
              <w:jc w:val="center"/>
              <w:rPr>
                <w:rFonts w:eastAsia="方正仿宋_GBK"/>
                <w:kern w:val="0"/>
                <w:sz w:val="24"/>
                <w:szCs w:val="24"/>
              </w:rPr>
            </w:pPr>
            <w:r>
              <w:rPr>
                <w:rFonts w:eastAsia="方正仿宋_GBK" w:hint="eastAsia"/>
                <w:kern w:val="0"/>
                <w:sz w:val="24"/>
                <w:szCs w:val="24"/>
              </w:rPr>
              <w:t>证书发放</w:t>
            </w:r>
          </w:p>
          <w:p w:rsidR="000B270E" w:rsidRDefault="00325359">
            <w:pPr>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2</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0" w:type="dxa"/>
              <w:bottom w:w="0"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①证书发放及时准确无差错</w:t>
            </w:r>
          </w:p>
        </w:tc>
      </w:tr>
      <w:tr w:rsidR="000B270E">
        <w:trPr>
          <w:trHeight w:val="837"/>
          <w:jc w:val="center"/>
        </w:trPr>
        <w:tc>
          <w:tcPr>
            <w:tcW w:w="1327" w:type="dxa"/>
            <w:vMerge/>
            <w:tcBorders>
              <w:left w:val="single" w:sz="4" w:space="0" w:color="auto"/>
              <w:bottom w:val="single" w:sz="4" w:space="0" w:color="auto"/>
              <w:right w:val="single" w:sz="4" w:space="0" w:color="auto"/>
            </w:tcBorders>
            <w:shd w:val="clear" w:color="auto" w:fill="auto"/>
            <w:tcMar>
              <w:top w:w="0" w:type="dxa"/>
              <w:bottom w:w="0" w:type="dxa"/>
            </w:tcMar>
            <w:vAlign w:val="center"/>
          </w:tcPr>
          <w:p w:rsidR="000B270E" w:rsidRDefault="000B270E">
            <w:pPr>
              <w:widowControl/>
              <w:snapToGrid w:val="0"/>
              <w:jc w:val="center"/>
              <w:rPr>
                <w:rFonts w:eastAsia="方正仿宋_GBK"/>
                <w:kern w:val="0"/>
                <w:sz w:val="24"/>
                <w:szCs w:val="24"/>
              </w:rPr>
            </w:pPr>
          </w:p>
        </w:tc>
        <w:tc>
          <w:tcPr>
            <w:tcW w:w="2190" w:type="dxa"/>
            <w:tcBorders>
              <w:top w:val="single" w:sz="4" w:space="0" w:color="auto"/>
              <w:left w:val="nil"/>
              <w:bottom w:val="single" w:sz="4" w:space="0" w:color="auto"/>
              <w:right w:val="single" w:sz="4" w:space="0" w:color="auto"/>
            </w:tcBorders>
            <w:shd w:val="clear" w:color="000000" w:fill="FFFFFF"/>
            <w:tcMar>
              <w:top w:w="0" w:type="dxa"/>
              <w:bottom w:w="0" w:type="dxa"/>
            </w:tcMar>
            <w:vAlign w:val="center"/>
          </w:tcPr>
          <w:p w:rsidR="000B270E" w:rsidRDefault="00325359">
            <w:pPr>
              <w:snapToGrid w:val="0"/>
              <w:jc w:val="center"/>
              <w:rPr>
                <w:rFonts w:eastAsia="方正仿宋_GBK"/>
                <w:kern w:val="0"/>
                <w:sz w:val="24"/>
                <w:szCs w:val="24"/>
              </w:rPr>
            </w:pPr>
            <w:r>
              <w:rPr>
                <w:rFonts w:eastAsia="方正仿宋_GBK" w:hint="eastAsia"/>
                <w:kern w:val="0"/>
                <w:sz w:val="24"/>
                <w:szCs w:val="24"/>
              </w:rPr>
              <w:t>证书信息上网</w:t>
            </w:r>
          </w:p>
          <w:p w:rsidR="000B270E" w:rsidRDefault="00325359">
            <w:pPr>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3</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0" w:type="dxa"/>
              <w:bottom w:w="0"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①发证信息应及时上报</w:t>
            </w:r>
          </w:p>
          <w:p w:rsidR="000B270E" w:rsidRDefault="00325359">
            <w:pPr>
              <w:widowControl/>
              <w:snapToGrid w:val="0"/>
              <w:jc w:val="left"/>
              <w:rPr>
                <w:rFonts w:eastAsia="方正仿宋_GBK"/>
                <w:kern w:val="0"/>
                <w:sz w:val="24"/>
                <w:szCs w:val="24"/>
              </w:rPr>
            </w:pPr>
            <w:r>
              <w:rPr>
                <w:rFonts w:eastAsia="方正仿宋_GBK" w:hint="eastAsia"/>
                <w:kern w:val="0"/>
                <w:sz w:val="24"/>
                <w:szCs w:val="24"/>
              </w:rPr>
              <w:t>②上报信息准确无误</w:t>
            </w:r>
          </w:p>
        </w:tc>
      </w:tr>
      <w:tr w:rsidR="000B270E">
        <w:trPr>
          <w:trHeight w:val="688"/>
          <w:jc w:val="center"/>
        </w:trPr>
        <w:tc>
          <w:tcPr>
            <w:tcW w:w="1327" w:type="dxa"/>
            <w:vMerge w:val="restart"/>
            <w:tcBorders>
              <w:top w:val="single" w:sz="4" w:space="0" w:color="auto"/>
              <w:left w:val="single" w:sz="4" w:space="0" w:color="auto"/>
              <w:right w:val="single" w:sz="4" w:space="0" w:color="auto"/>
            </w:tcBorders>
            <w:shd w:val="clear" w:color="auto" w:fill="auto"/>
            <w:tcMar>
              <w:top w:w="0" w:type="dxa"/>
              <w:bottom w:w="0" w:type="dxa"/>
            </w:tcMar>
            <w:vAlign w:val="center"/>
          </w:tcPr>
          <w:p w:rsidR="000B270E" w:rsidRDefault="00325359">
            <w:pPr>
              <w:widowControl/>
              <w:snapToGrid w:val="0"/>
              <w:jc w:val="center"/>
              <w:rPr>
                <w:rFonts w:eastAsia="方正仿宋_GBK"/>
                <w:kern w:val="0"/>
                <w:sz w:val="24"/>
                <w:szCs w:val="24"/>
              </w:rPr>
            </w:pPr>
            <w:r>
              <w:rPr>
                <w:rFonts w:eastAsia="方正仿宋_GBK" w:hint="eastAsia"/>
                <w:kern w:val="0"/>
                <w:sz w:val="24"/>
                <w:szCs w:val="24"/>
              </w:rPr>
              <w:t>工作创新（</w:t>
            </w:r>
            <w:r>
              <w:rPr>
                <w:rFonts w:eastAsia="方正仿宋_GBK" w:hint="eastAsia"/>
                <w:kern w:val="0"/>
                <w:sz w:val="24"/>
                <w:szCs w:val="24"/>
              </w:rPr>
              <w:t>5</w:t>
            </w:r>
            <w:r>
              <w:rPr>
                <w:rFonts w:eastAsia="方正仿宋_GBK" w:hint="eastAsia"/>
                <w:kern w:val="0"/>
                <w:sz w:val="24"/>
                <w:szCs w:val="24"/>
              </w:rPr>
              <w:t>分）</w:t>
            </w:r>
          </w:p>
        </w:tc>
        <w:tc>
          <w:tcPr>
            <w:tcW w:w="2190" w:type="dxa"/>
            <w:tcBorders>
              <w:top w:val="single" w:sz="4" w:space="0" w:color="auto"/>
              <w:left w:val="single" w:sz="4" w:space="0" w:color="auto"/>
              <w:bottom w:val="single" w:sz="4" w:space="0" w:color="auto"/>
              <w:right w:val="single" w:sz="4" w:space="0" w:color="auto"/>
            </w:tcBorders>
            <w:shd w:val="clear" w:color="000000" w:fill="FFFFFF"/>
            <w:tcMar>
              <w:top w:w="0" w:type="dxa"/>
              <w:bottom w:w="0" w:type="dxa"/>
            </w:tcMar>
            <w:vAlign w:val="center"/>
          </w:tcPr>
          <w:p w:rsidR="000B270E" w:rsidRDefault="00325359">
            <w:pPr>
              <w:widowControl/>
              <w:snapToGrid w:val="0"/>
              <w:jc w:val="center"/>
              <w:rPr>
                <w:rFonts w:eastAsia="方正仿宋_GBK"/>
                <w:kern w:val="0"/>
                <w:sz w:val="24"/>
                <w:szCs w:val="24"/>
              </w:rPr>
            </w:pPr>
            <w:r>
              <w:rPr>
                <w:rFonts w:eastAsia="方正仿宋_GBK" w:hint="eastAsia"/>
                <w:kern w:val="0"/>
                <w:sz w:val="24"/>
                <w:szCs w:val="24"/>
              </w:rPr>
              <w:t>管理创新</w:t>
            </w:r>
          </w:p>
          <w:p w:rsidR="000B270E" w:rsidRDefault="00325359">
            <w:pPr>
              <w:widowControl/>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1</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0" w:type="dxa"/>
              <w:bottom w:w="0"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①相关管理制度创新</w:t>
            </w:r>
          </w:p>
        </w:tc>
      </w:tr>
      <w:tr w:rsidR="000B270E">
        <w:trPr>
          <w:trHeight w:val="698"/>
          <w:jc w:val="center"/>
        </w:trPr>
        <w:tc>
          <w:tcPr>
            <w:tcW w:w="1327" w:type="dxa"/>
            <w:vMerge/>
            <w:tcBorders>
              <w:left w:val="single" w:sz="4" w:space="0" w:color="auto"/>
              <w:right w:val="single" w:sz="4" w:space="0" w:color="auto"/>
            </w:tcBorders>
            <w:shd w:val="clear" w:color="auto" w:fill="auto"/>
            <w:tcMar>
              <w:top w:w="0" w:type="dxa"/>
              <w:bottom w:w="0" w:type="dxa"/>
            </w:tcMar>
            <w:vAlign w:val="center"/>
          </w:tcPr>
          <w:p w:rsidR="000B270E" w:rsidRDefault="000B270E">
            <w:pPr>
              <w:snapToGrid w:val="0"/>
              <w:jc w:val="center"/>
              <w:rPr>
                <w:rFonts w:eastAsia="方正仿宋_GBK"/>
                <w:kern w:val="0"/>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000000" w:fill="FFFFFF"/>
            <w:tcMar>
              <w:top w:w="0" w:type="dxa"/>
              <w:bottom w:w="0" w:type="dxa"/>
            </w:tcMar>
            <w:vAlign w:val="center"/>
          </w:tcPr>
          <w:p w:rsidR="000B270E" w:rsidRDefault="00325359">
            <w:pPr>
              <w:widowControl/>
              <w:snapToGrid w:val="0"/>
              <w:jc w:val="center"/>
              <w:rPr>
                <w:rFonts w:eastAsia="方正仿宋_GBK"/>
                <w:kern w:val="0"/>
                <w:sz w:val="24"/>
                <w:szCs w:val="24"/>
              </w:rPr>
            </w:pPr>
            <w:r>
              <w:rPr>
                <w:rFonts w:eastAsia="方正仿宋_GBK" w:hint="eastAsia"/>
                <w:kern w:val="0"/>
                <w:sz w:val="24"/>
                <w:szCs w:val="24"/>
              </w:rPr>
              <w:t>服务创新</w:t>
            </w:r>
          </w:p>
          <w:p w:rsidR="000B270E" w:rsidRDefault="00325359">
            <w:pPr>
              <w:widowControl/>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2</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0" w:type="dxa"/>
              <w:bottom w:w="0"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①报名、评价等服务手段创新</w:t>
            </w:r>
          </w:p>
        </w:tc>
      </w:tr>
      <w:tr w:rsidR="000B270E">
        <w:trPr>
          <w:trHeight w:val="726"/>
          <w:jc w:val="center"/>
        </w:trPr>
        <w:tc>
          <w:tcPr>
            <w:tcW w:w="1327" w:type="dxa"/>
            <w:vMerge/>
            <w:tcBorders>
              <w:left w:val="single" w:sz="4" w:space="0" w:color="auto"/>
              <w:bottom w:val="single" w:sz="4" w:space="0" w:color="auto"/>
              <w:right w:val="single" w:sz="4" w:space="0" w:color="auto"/>
            </w:tcBorders>
            <w:shd w:val="clear" w:color="auto" w:fill="auto"/>
            <w:tcMar>
              <w:top w:w="0" w:type="dxa"/>
              <w:bottom w:w="0" w:type="dxa"/>
            </w:tcMar>
            <w:vAlign w:val="center"/>
          </w:tcPr>
          <w:p w:rsidR="000B270E" w:rsidRDefault="000B270E">
            <w:pPr>
              <w:widowControl/>
              <w:snapToGrid w:val="0"/>
              <w:jc w:val="center"/>
              <w:rPr>
                <w:rFonts w:eastAsia="方正仿宋_GBK"/>
                <w:kern w:val="0"/>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000000" w:fill="FFFFFF"/>
            <w:tcMar>
              <w:top w:w="0" w:type="dxa"/>
              <w:bottom w:w="0" w:type="dxa"/>
            </w:tcMar>
            <w:vAlign w:val="center"/>
          </w:tcPr>
          <w:p w:rsidR="000B270E" w:rsidRDefault="00325359">
            <w:pPr>
              <w:widowControl/>
              <w:snapToGrid w:val="0"/>
              <w:jc w:val="center"/>
              <w:rPr>
                <w:rFonts w:eastAsia="方正仿宋_GBK"/>
                <w:kern w:val="0"/>
                <w:sz w:val="24"/>
                <w:szCs w:val="24"/>
              </w:rPr>
            </w:pPr>
            <w:r>
              <w:rPr>
                <w:rFonts w:eastAsia="方正仿宋_GBK" w:hint="eastAsia"/>
                <w:kern w:val="0"/>
                <w:sz w:val="24"/>
                <w:szCs w:val="24"/>
              </w:rPr>
              <w:t>评价方式创新</w:t>
            </w:r>
          </w:p>
          <w:p w:rsidR="000B270E" w:rsidRDefault="00325359">
            <w:pPr>
              <w:widowControl/>
              <w:snapToGrid w:val="0"/>
              <w:jc w:val="center"/>
              <w:rPr>
                <w:rFonts w:eastAsia="方正仿宋_GBK"/>
                <w:kern w:val="0"/>
                <w:sz w:val="24"/>
                <w:szCs w:val="24"/>
              </w:rPr>
            </w:pPr>
            <w:r>
              <w:rPr>
                <w:rFonts w:eastAsia="方正仿宋_GBK" w:hint="eastAsia"/>
                <w:kern w:val="0"/>
                <w:sz w:val="24"/>
                <w:szCs w:val="24"/>
              </w:rPr>
              <w:t>（</w:t>
            </w:r>
            <w:r>
              <w:rPr>
                <w:rFonts w:eastAsia="方正仿宋_GBK" w:hint="eastAsia"/>
                <w:kern w:val="0"/>
                <w:sz w:val="24"/>
                <w:szCs w:val="24"/>
              </w:rPr>
              <w:t>2</w:t>
            </w:r>
            <w:r>
              <w:rPr>
                <w:rFonts w:eastAsia="方正仿宋_GBK" w:hint="eastAsia"/>
                <w:kern w:val="0"/>
                <w:sz w:val="24"/>
                <w:szCs w:val="24"/>
              </w:rPr>
              <w:t>分）</w:t>
            </w:r>
          </w:p>
        </w:tc>
        <w:tc>
          <w:tcPr>
            <w:tcW w:w="5346" w:type="dxa"/>
            <w:tcBorders>
              <w:top w:val="single" w:sz="4" w:space="0" w:color="auto"/>
              <w:left w:val="nil"/>
              <w:bottom w:val="single" w:sz="4" w:space="0" w:color="auto"/>
              <w:right w:val="single" w:sz="4" w:space="0" w:color="auto"/>
            </w:tcBorders>
            <w:tcMar>
              <w:top w:w="0" w:type="dxa"/>
              <w:bottom w:w="0" w:type="dxa"/>
            </w:tcMar>
            <w:vAlign w:val="center"/>
          </w:tcPr>
          <w:p w:rsidR="000B270E" w:rsidRDefault="00325359">
            <w:pPr>
              <w:widowControl/>
              <w:snapToGrid w:val="0"/>
              <w:jc w:val="left"/>
              <w:rPr>
                <w:rFonts w:eastAsia="方正仿宋_GBK"/>
                <w:kern w:val="0"/>
                <w:sz w:val="24"/>
                <w:szCs w:val="24"/>
              </w:rPr>
            </w:pPr>
            <w:r>
              <w:rPr>
                <w:rFonts w:eastAsia="方正仿宋_GBK" w:hint="eastAsia"/>
                <w:kern w:val="0"/>
                <w:sz w:val="24"/>
                <w:szCs w:val="24"/>
              </w:rPr>
              <w:t>①考评方式、考试技术等创新</w:t>
            </w:r>
          </w:p>
        </w:tc>
      </w:tr>
      <w:tr w:rsidR="000B270E">
        <w:trPr>
          <w:trHeight w:val="973"/>
          <w:jc w:val="center"/>
        </w:trPr>
        <w:tc>
          <w:tcPr>
            <w:tcW w:w="132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0B270E" w:rsidRDefault="00325359">
            <w:pPr>
              <w:widowControl/>
              <w:snapToGrid w:val="0"/>
              <w:jc w:val="center"/>
              <w:rPr>
                <w:rFonts w:eastAsia="方正仿宋_GBK"/>
                <w:kern w:val="0"/>
                <w:sz w:val="24"/>
                <w:szCs w:val="24"/>
              </w:rPr>
            </w:pPr>
            <w:r>
              <w:rPr>
                <w:rFonts w:eastAsia="方正仿宋_GBK" w:hint="eastAsia"/>
                <w:kern w:val="0"/>
                <w:sz w:val="24"/>
                <w:szCs w:val="24"/>
              </w:rPr>
              <w:t>否定</w:t>
            </w:r>
          </w:p>
          <w:p w:rsidR="000B270E" w:rsidRDefault="00325359">
            <w:pPr>
              <w:widowControl/>
              <w:snapToGrid w:val="0"/>
              <w:jc w:val="center"/>
              <w:rPr>
                <w:rFonts w:eastAsia="方正仿宋_GBK"/>
                <w:kern w:val="0"/>
                <w:sz w:val="24"/>
                <w:szCs w:val="24"/>
              </w:rPr>
            </w:pPr>
            <w:r>
              <w:rPr>
                <w:rFonts w:eastAsia="方正仿宋_GBK" w:hint="eastAsia"/>
                <w:kern w:val="0"/>
                <w:sz w:val="24"/>
                <w:szCs w:val="24"/>
              </w:rPr>
              <w:t>评判项</w:t>
            </w:r>
          </w:p>
        </w:tc>
        <w:tc>
          <w:tcPr>
            <w:tcW w:w="7536" w:type="dxa"/>
            <w:gridSpan w:val="2"/>
            <w:tcBorders>
              <w:top w:val="single" w:sz="4" w:space="0" w:color="auto"/>
              <w:left w:val="nil"/>
              <w:bottom w:val="single" w:sz="4" w:space="0" w:color="auto"/>
              <w:right w:val="single" w:sz="4" w:space="0" w:color="auto"/>
            </w:tcBorders>
            <w:shd w:val="clear" w:color="000000" w:fill="FFFFFF"/>
            <w:tcMar>
              <w:top w:w="0" w:type="dxa"/>
              <w:bottom w:w="0" w:type="dxa"/>
            </w:tcMar>
            <w:vAlign w:val="center"/>
          </w:tcPr>
          <w:p w:rsidR="000B270E" w:rsidRDefault="00325359">
            <w:pPr>
              <w:widowControl/>
              <w:snapToGrid w:val="0"/>
              <w:spacing w:line="360" w:lineRule="exact"/>
              <w:jc w:val="left"/>
              <w:rPr>
                <w:rFonts w:eastAsia="方正仿宋_GBK"/>
                <w:kern w:val="0"/>
                <w:sz w:val="24"/>
                <w:szCs w:val="24"/>
              </w:rPr>
            </w:pPr>
            <w:r>
              <w:rPr>
                <w:rFonts w:eastAsia="方正仿宋_GBK" w:hint="eastAsia"/>
                <w:kern w:val="0"/>
                <w:sz w:val="24"/>
                <w:szCs w:val="24"/>
              </w:rPr>
              <w:t>有下列情形之一的，视情节严重程度，评估结果直接确定为“基本合格”或“不合格”：</w:t>
            </w:r>
          </w:p>
          <w:p w:rsidR="000B270E" w:rsidRDefault="00325359">
            <w:pPr>
              <w:widowControl/>
              <w:numPr>
                <w:ilvl w:val="0"/>
                <w:numId w:val="2"/>
              </w:numPr>
              <w:snapToGrid w:val="0"/>
              <w:spacing w:line="360" w:lineRule="exact"/>
              <w:jc w:val="left"/>
              <w:rPr>
                <w:rFonts w:eastAsia="方正仿宋_GBK"/>
                <w:kern w:val="0"/>
                <w:sz w:val="24"/>
                <w:szCs w:val="24"/>
              </w:rPr>
            </w:pPr>
            <w:r>
              <w:rPr>
                <w:rFonts w:eastAsia="方正仿宋_GBK" w:hint="eastAsia"/>
                <w:kern w:val="0"/>
                <w:sz w:val="24"/>
                <w:szCs w:val="24"/>
              </w:rPr>
              <w:t>按国家职业技能标准、已备案的评价规范及有关规定开展评价的；</w:t>
            </w:r>
          </w:p>
          <w:p w:rsidR="000B270E" w:rsidRDefault="00325359">
            <w:pPr>
              <w:widowControl/>
              <w:numPr>
                <w:ilvl w:val="0"/>
                <w:numId w:val="3"/>
              </w:numPr>
              <w:snapToGrid w:val="0"/>
              <w:spacing w:line="360" w:lineRule="exact"/>
              <w:jc w:val="left"/>
              <w:rPr>
                <w:rFonts w:eastAsia="方正仿宋_GBK"/>
                <w:kern w:val="0"/>
                <w:sz w:val="24"/>
                <w:szCs w:val="24"/>
              </w:rPr>
            </w:pPr>
            <w:r>
              <w:rPr>
                <w:rFonts w:eastAsia="方正仿宋_GBK" w:hint="eastAsia"/>
                <w:kern w:val="0"/>
                <w:sz w:val="24"/>
                <w:szCs w:val="24"/>
              </w:rPr>
              <w:t>随意确定收费标准，未按公示标准收费的；</w:t>
            </w:r>
          </w:p>
          <w:p w:rsidR="000B270E" w:rsidRDefault="00325359">
            <w:pPr>
              <w:widowControl/>
              <w:numPr>
                <w:ilvl w:val="0"/>
                <w:numId w:val="3"/>
              </w:numPr>
              <w:snapToGrid w:val="0"/>
              <w:spacing w:line="360" w:lineRule="exact"/>
              <w:jc w:val="left"/>
              <w:rPr>
                <w:rFonts w:eastAsia="方正仿宋_GBK"/>
                <w:kern w:val="0"/>
                <w:sz w:val="24"/>
                <w:szCs w:val="24"/>
              </w:rPr>
            </w:pPr>
            <w:r>
              <w:rPr>
                <w:rFonts w:eastAsia="方正仿宋_GBK" w:hint="eastAsia"/>
                <w:kern w:val="0"/>
                <w:sz w:val="24"/>
                <w:szCs w:val="24"/>
              </w:rPr>
              <w:t>未进行证书格式和题库报送备案的；</w:t>
            </w:r>
          </w:p>
          <w:p w:rsidR="000B270E" w:rsidRDefault="00325359">
            <w:pPr>
              <w:widowControl/>
              <w:snapToGrid w:val="0"/>
              <w:spacing w:line="360" w:lineRule="exact"/>
              <w:jc w:val="left"/>
              <w:rPr>
                <w:rFonts w:eastAsia="方正仿宋_GBK"/>
                <w:kern w:val="0"/>
                <w:sz w:val="24"/>
                <w:szCs w:val="24"/>
              </w:rPr>
            </w:pPr>
            <w:r>
              <w:rPr>
                <w:rFonts w:eastAsia="方正仿宋_GBK" w:hint="eastAsia"/>
                <w:kern w:val="0"/>
                <w:sz w:val="24"/>
                <w:szCs w:val="24"/>
              </w:rPr>
              <w:t>③为参评人员伪造申报资料或证件，或协助参评人员、参评人员申报单位伪造申报资料或证件的；</w:t>
            </w:r>
          </w:p>
          <w:p w:rsidR="000B270E" w:rsidRDefault="00325359">
            <w:pPr>
              <w:widowControl/>
              <w:snapToGrid w:val="0"/>
              <w:spacing w:line="360" w:lineRule="exact"/>
              <w:jc w:val="left"/>
              <w:rPr>
                <w:rFonts w:eastAsia="方正仿宋_GBK"/>
                <w:kern w:val="0"/>
                <w:sz w:val="24"/>
                <w:szCs w:val="24"/>
              </w:rPr>
            </w:pPr>
            <w:r>
              <w:rPr>
                <w:rFonts w:eastAsia="方正仿宋_GBK" w:hint="eastAsia"/>
                <w:kern w:val="0"/>
                <w:sz w:val="24"/>
                <w:szCs w:val="24"/>
              </w:rPr>
              <w:t>④不执行质量督导制度或不接受现场质量督导的；</w:t>
            </w:r>
          </w:p>
          <w:p w:rsidR="000B270E" w:rsidRDefault="00325359">
            <w:pPr>
              <w:widowControl/>
              <w:snapToGrid w:val="0"/>
              <w:spacing w:line="360" w:lineRule="exact"/>
              <w:jc w:val="left"/>
              <w:rPr>
                <w:rFonts w:eastAsia="方正仿宋_GBK"/>
                <w:kern w:val="0"/>
                <w:sz w:val="24"/>
                <w:szCs w:val="24"/>
              </w:rPr>
            </w:pPr>
            <w:r>
              <w:rPr>
                <w:rFonts w:eastAsia="方正仿宋_GBK" w:hint="eastAsia"/>
                <w:kern w:val="0"/>
                <w:sz w:val="24"/>
                <w:szCs w:val="24"/>
              </w:rPr>
              <w:t>⑤对质量督导、监督检查中发现的问题或对投诉、举报、反映的违规问题不按期完成整改的；</w:t>
            </w:r>
          </w:p>
          <w:p w:rsidR="000B270E" w:rsidRDefault="00325359">
            <w:pPr>
              <w:widowControl/>
              <w:snapToGrid w:val="0"/>
              <w:spacing w:line="360" w:lineRule="exact"/>
              <w:jc w:val="left"/>
              <w:rPr>
                <w:rFonts w:eastAsia="方正仿宋_GBK"/>
                <w:kern w:val="0"/>
                <w:sz w:val="24"/>
                <w:szCs w:val="24"/>
              </w:rPr>
            </w:pPr>
            <w:r>
              <w:rPr>
                <w:rFonts w:eastAsia="方正仿宋_GBK" w:hint="eastAsia"/>
                <w:kern w:val="0"/>
                <w:sz w:val="24"/>
                <w:szCs w:val="24"/>
              </w:rPr>
              <w:t>⑥半年内被投诉举报</w:t>
            </w:r>
            <w:r>
              <w:rPr>
                <w:rFonts w:eastAsia="方正仿宋_GBK" w:hint="eastAsia"/>
                <w:kern w:val="0"/>
                <w:sz w:val="24"/>
                <w:szCs w:val="24"/>
              </w:rPr>
              <w:t>2</w:t>
            </w:r>
            <w:r>
              <w:rPr>
                <w:rFonts w:eastAsia="方正仿宋_GBK" w:hint="eastAsia"/>
                <w:kern w:val="0"/>
                <w:sz w:val="24"/>
                <w:szCs w:val="24"/>
              </w:rPr>
              <w:t>次（含）以上，经核查投诉举报情况属实的；</w:t>
            </w:r>
          </w:p>
          <w:p w:rsidR="000B270E" w:rsidRDefault="00325359">
            <w:pPr>
              <w:widowControl/>
              <w:snapToGrid w:val="0"/>
              <w:spacing w:line="360" w:lineRule="exact"/>
              <w:jc w:val="left"/>
              <w:rPr>
                <w:rFonts w:eastAsia="方正仿宋_GBK"/>
                <w:kern w:val="0"/>
                <w:sz w:val="24"/>
                <w:szCs w:val="24"/>
              </w:rPr>
            </w:pPr>
            <w:r>
              <w:rPr>
                <w:rFonts w:eastAsia="方正仿宋_GBK" w:hint="eastAsia"/>
                <w:kern w:val="0"/>
                <w:sz w:val="24"/>
                <w:szCs w:val="24"/>
              </w:rPr>
              <w:t>⑦考生或工作人员发生违纪违规行为，且评价机构未进行处理的；</w:t>
            </w:r>
          </w:p>
          <w:p w:rsidR="000B270E" w:rsidRDefault="00325359">
            <w:pPr>
              <w:widowControl/>
              <w:snapToGrid w:val="0"/>
              <w:spacing w:line="360" w:lineRule="exact"/>
              <w:jc w:val="left"/>
              <w:rPr>
                <w:rFonts w:eastAsia="方正仿宋_GBK"/>
                <w:kern w:val="0"/>
                <w:sz w:val="24"/>
                <w:szCs w:val="24"/>
              </w:rPr>
            </w:pPr>
            <w:r>
              <w:rPr>
                <w:rFonts w:eastAsia="方正仿宋_GBK" w:hint="eastAsia"/>
                <w:kern w:val="0"/>
                <w:sz w:val="24"/>
                <w:szCs w:val="24"/>
              </w:rPr>
              <w:t>⑧备案申请中提供虚假承诺、虚假资料的；</w:t>
            </w:r>
          </w:p>
          <w:p w:rsidR="000B270E" w:rsidRDefault="00325359">
            <w:pPr>
              <w:widowControl/>
              <w:snapToGrid w:val="0"/>
              <w:spacing w:line="360" w:lineRule="exact"/>
              <w:jc w:val="left"/>
              <w:rPr>
                <w:rFonts w:ascii="方正仿宋_GBK" w:eastAsia="方正仿宋_GBK"/>
                <w:kern w:val="0"/>
                <w:sz w:val="24"/>
                <w:szCs w:val="24"/>
              </w:rPr>
            </w:pPr>
            <w:r>
              <w:rPr>
                <w:rFonts w:ascii="方正仿宋_GBK" w:eastAsia="方正仿宋_GBK" w:hint="eastAsia"/>
                <w:kern w:val="0"/>
                <w:sz w:val="24"/>
                <w:szCs w:val="24"/>
              </w:rPr>
              <w:t>⑨超备案范围开展评价且造成恶劣影响</w:t>
            </w:r>
          </w:p>
          <w:p w:rsidR="000B270E" w:rsidRDefault="00325359">
            <w:pPr>
              <w:widowControl/>
              <w:snapToGrid w:val="0"/>
              <w:spacing w:line="360" w:lineRule="exact"/>
              <w:jc w:val="left"/>
              <w:rPr>
                <w:rFonts w:ascii="方正仿宋_GBK" w:eastAsia="方正仿宋_GBK"/>
                <w:kern w:val="0"/>
                <w:sz w:val="24"/>
                <w:szCs w:val="24"/>
              </w:rPr>
            </w:pPr>
            <w:r>
              <w:rPr>
                <w:rFonts w:ascii="方正仿宋_GBK" w:eastAsia="方正仿宋_GBK" w:hint="eastAsia"/>
                <w:kern w:val="0"/>
                <w:sz w:val="24"/>
                <w:szCs w:val="24"/>
              </w:rPr>
              <w:t>⑩一年内无正当理由未开展评价工作的；</w:t>
            </w:r>
          </w:p>
          <w:p w:rsidR="000B270E" w:rsidRDefault="00325359">
            <w:pPr>
              <w:widowControl/>
              <w:snapToGrid w:val="0"/>
              <w:spacing w:line="360" w:lineRule="exact"/>
              <w:jc w:val="left"/>
              <w:rPr>
                <w:rFonts w:ascii="方正仿宋_GBK" w:eastAsia="方正仿宋_GBK"/>
                <w:kern w:val="0"/>
                <w:sz w:val="24"/>
                <w:szCs w:val="24"/>
              </w:rPr>
            </w:pPr>
            <w:r>
              <w:rPr>
                <w:rFonts w:ascii="Cambria Math" w:eastAsia="方正仿宋_GBK" w:hAnsi="Cambria Math" w:cs="Cambria Math"/>
                <w:kern w:val="0"/>
                <w:sz w:val="24"/>
                <w:szCs w:val="24"/>
              </w:rPr>
              <w:lastRenderedPageBreak/>
              <w:t>⑪</w:t>
            </w:r>
            <w:r>
              <w:rPr>
                <w:rFonts w:ascii="方正仿宋_GBK" w:eastAsia="方正仿宋_GBK" w:hint="eastAsia"/>
                <w:kern w:val="0"/>
                <w:sz w:val="24"/>
                <w:szCs w:val="24"/>
              </w:rPr>
              <w:t>考场秩序混乱，出现大范围舞弊现象的；</w:t>
            </w:r>
          </w:p>
          <w:p w:rsidR="000B270E" w:rsidRDefault="00325359">
            <w:pPr>
              <w:widowControl/>
              <w:snapToGrid w:val="0"/>
              <w:spacing w:line="360" w:lineRule="exact"/>
              <w:jc w:val="left"/>
              <w:rPr>
                <w:rFonts w:eastAsia="方正仿宋_GBK"/>
                <w:kern w:val="0"/>
                <w:sz w:val="24"/>
                <w:szCs w:val="24"/>
              </w:rPr>
            </w:pPr>
            <w:r>
              <w:rPr>
                <w:rFonts w:ascii="Cambria Math" w:eastAsia="方正仿宋_GBK" w:hAnsi="Cambria Math" w:cs="Cambria Math"/>
                <w:kern w:val="0"/>
                <w:sz w:val="24"/>
                <w:szCs w:val="24"/>
              </w:rPr>
              <w:t>⑫</w:t>
            </w:r>
            <w:r>
              <w:rPr>
                <w:rFonts w:ascii="方正仿宋_GBK" w:eastAsia="方正仿宋_GBK" w:hint="eastAsia"/>
                <w:kern w:val="0"/>
                <w:sz w:val="24"/>
                <w:szCs w:val="24"/>
              </w:rPr>
              <w:t>未经评价，直接颁</w:t>
            </w:r>
            <w:r>
              <w:rPr>
                <w:rFonts w:ascii="方正仿宋_GBK" w:eastAsia="方正仿宋_GBK" w:hint="eastAsia"/>
                <w:kern w:val="0"/>
                <w:sz w:val="24"/>
                <w:szCs w:val="24"/>
              </w:rPr>
              <w:t>发证书或伪造虚假成绩颁发证书的。</w:t>
            </w:r>
          </w:p>
        </w:tc>
      </w:tr>
    </w:tbl>
    <w:p w:rsidR="000B270E" w:rsidRDefault="000B270E" w:rsidP="00A518BE">
      <w:pPr>
        <w:spacing w:line="600" w:lineRule="exact"/>
        <w:rPr>
          <w:rFonts w:ascii="方正仿宋_GBK" w:eastAsia="方正仿宋_GBK" w:hAnsi="方正仿宋_GBK" w:cs="方正仿宋_GBK"/>
        </w:rPr>
      </w:pPr>
      <w:bookmarkStart w:id="0" w:name="_GoBack"/>
      <w:bookmarkEnd w:id="0"/>
    </w:p>
    <w:sectPr w:rsidR="000B270E">
      <w:footerReference w:type="even" r:id="rId8"/>
      <w:footerReference w:type="default" r:id="rId9"/>
      <w:pgSz w:w="11906" w:h="16838"/>
      <w:pgMar w:top="2098" w:right="1474" w:bottom="1985" w:left="1588" w:header="1701" w:footer="1134" w:gutter="0"/>
      <w:pgNumType w:fmt="numberInDash"/>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359" w:rsidRDefault="00325359">
      <w:r>
        <w:separator/>
      </w:r>
    </w:p>
  </w:endnote>
  <w:endnote w:type="continuationSeparator" w:id="0">
    <w:p w:rsidR="00325359" w:rsidRDefault="0032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方正仿宋_GBK">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方正仿宋_GBK"/>
    <w:charset w:val="86"/>
    <w:family w:val="modern"/>
    <w:pitch w:val="fixed"/>
    <w:sig w:usb0="00000001" w:usb1="080E0000" w:usb2="00000010" w:usb3="00000000" w:csb0="00040000" w:csb1="00000000"/>
  </w:font>
  <w:font w:name="Calibri">
    <w:altName w:val="DejaVu Sans"/>
    <w:charset w:val="00"/>
    <w:family w:val="swiss"/>
    <w:pitch w:val="variable"/>
    <w:sig w:usb0="E00002FF" w:usb1="4000ACFF" w:usb2="00000001" w:usb3="00000000" w:csb0="0000019F" w:csb1="00000000"/>
  </w:font>
  <w:font w:name="方正小标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Cambria Math">
    <w:panose1 w:val="00000000000000000000"/>
    <w:charset w:val="00"/>
    <w:family w:val="roman"/>
    <w:pitch w:val="variable"/>
    <w:sig w:usb0="E00002FF" w:usb1="420024FF" w:usb2="00000000" w:usb3="00000000" w:csb0="000001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70E" w:rsidRDefault="00A518BE">
    <w:pPr>
      <w:pStyle w:val="a6"/>
      <w:ind w:firstLine="315"/>
      <w:rPr>
        <w:sz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11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70E" w:rsidRDefault="00325359">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518BE">
                            <w:rPr>
                              <w:rFonts w:ascii="宋体" w:eastAsia="宋体" w:hAnsi="宋体" w:cs="宋体"/>
                              <w:noProof/>
                              <w:sz w:val="28"/>
                              <w:szCs w:val="28"/>
                            </w:rPr>
                            <w:t>- 12 -</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15pt;margin-top:0;width:42.05pt;height:18.2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" filled="f" stroked="f">
              <v:textbox style="mso-fit-shape-to-text:t" inset="0,0,0,0">
                <w:txbxContent>
                  <w:p w:rsidR="000B270E" w:rsidRDefault="00325359">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518BE">
                      <w:rPr>
                        <w:rFonts w:ascii="宋体" w:eastAsia="宋体" w:hAnsi="宋体" w:cs="宋体"/>
                        <w:noProof/>
                        <w:sz w:val="28"/>
                        <w:szCs w:val="28"/>
                      </w:rPr>
                      <w:t>- 12 -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70E" w:rsidRDefault="00A518BE">
    <w:pPr>
      <w:pStyle w:val="a6"/>
      <w:ind w:right="339"/>
      <w:jc w:val="right"/>
      <w:rPr>
        <w:sz w:val="21"/>
      </w:rPr>
    </w:pPr>
    <w:r>
      <w:rPr>
        <w:noProof/>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534035" cy="2311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70E" w:rsidRDefault="00325359">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518BE">
                            <w:rPr>
                              <w:rFonts w:ascii="宋体" w:eastAsia="宋体" w:hAnsi="宋体" w:cs="宋体"/>
                              <w:noProof/>
                              <w:sz w:val="28"/>
                              <w:szCs w:val="28"/>
                            </w:rPr>
                            <w:t>- 13 -</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9.15pt;margin-top:0;width:42.05pt;height:18.2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" filled="f" stroked="f">
              <v:textbox style="mso-fit-shape-to-text:t" inset="0,0,0,0">
                <w:txbxContent>
                  <w:p w:rsidR="000B270E" w:rsidRDefault="00325359">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518BE">
                      <w:rPr>
                        <w:rFonts w:ascii="宋体" w:eastAsia="宋体" w:hAnsi="宋体" w:cs="宋体"/>
                        <w:noProof/>
                        <w:sz w:val="28"/>
                        <w:szCs w:val="28"/>
                      </w:rPr>
                      <w:t>- 13 -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359" w:rsidRDefault="00325359">
      <w:r>
        <w:separator/>
      </w:r>
    </w:p>
  </w:footnote>
  <w:footnote w:type="continuationSeparator" w:id="0">
    <w:p w:rsidR="00325359" w:rsidRDefault="00325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A6D"/>
    <w:multiLevelType w:val="multilevel"/>
    <w:tmpl w:val="012C2A6D"/>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8A06810"/>
    <w:multiLevelType w:val="multilevel"/>
    <w:tmpl w:val="48A06810"/>
    <w:lvl w:ilvl="0">
      <w:start w:val="1"/>
      <w:numFmt w:val="decimalEnclosedCircle"/>
      <w:lvlText w:val="%1"/>
      <w:lvlJc w:val="left"/>
      <w:pPr>
        <w:ind w:left="360" w:hanging="360"/>
      </w:pPr>
      <w:rPr>
        <w:rFonts w:ascii="Times New Roman" w:eastAsia="方正仿宋_GBK"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52F7D27"/>
    <w:multiLevelType w:val="multilevel"/>
    <w:tmpl w:val="652F7D2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5"/>
  <w:evenAndOddHeaders/>
  <w:drawingGridHorizontalSpacing w:val="315"/>
  <w:drawingGridVerticalSpacing w:val="579"/>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295"/>
    <w:rsid w:val="FAAF8A59"/>
    <w:rsid w:val="FE993D0E"/>
    <w:rsid w:val="000975E5"/>
    <w:rsid w:val="000B270E"/>
    <w:rsid w:val="0011292D"/>
    <w:rsid w:val="00196E45"/>
    <w:rsid w:val="001F3AC0"/>
    <w:rsid w:val="0030056E"/>
    <w:rsid w:val="00313927"/>
    <w:rsid w:val="00325242"/>
    <w:rsid w:val="00325359"/>
    <w:rsid w:val="00366F5A"/>
    <w:rsid w:val="0037140F"/>
    <w:rsid w:val="003C6BD9"/>
    <w:rsid w:val="004D1F6E"/>
    <w:rsid w:val="006340F8"/>
    <w:rsid w:val="006E0628"/>
    <w:rsid w:val="00703B19"/>
    <w:rsid w:val="00723393"/>
    <w:rsid w:val="00833FE6"/>
    <w:rsid w:val="00955062"/>
    <w:rsid w:val="00992887"/>
    <w:rsid w:val="009B1243"/>
    <w:rsid w:val="00A518BE"/>
    <w:rsid w:val="00B1653B"/>
    <w:rsid w:val="00B42812"/>
    <w:rsid w:val="00CE7295"/>
    <w:rsid w:val="00DD030D"/>
    <w:rsid w:val="00DF1437"/>
    <w:rsid w:val="00FB5F71"/>
    <w:rsid w:val="00FD47B2"/>
    <w:rsid w:val="141E3500"/>
    <w:rsid w:val="16B8552B"/>
    <w:rsid w:val="173C16C9"/>
    <w:rsid w:val="19582653"/>
    <w:rsid w:val="1DE53B51"/>
    <w:rsid w:val="24086865"/>
    <w:rsid w:val="2ACD39FD"/>
    <w:rsid w:val="2BB27F20"/>
    <w:rsid w:val="30196CE3"/>
    <w:rsid w:val="3D8106A1"/>
    <w:rsid w:val="3F7B7C16"/>
    <w:rsid w:val="3FF21CB8"/>
    <w:rsid w:val="40ED7CD2"/>
    <w:rsid w:val="41FF5A56"/>
    <w:rsid w:val="4BF07F47"/>
    <w:rsid w:val="51A00A07"/>
    <w:rsid w:val="526012A3"/>
    <w:rsid w:val="66FC4168"/>
    <w:rsid w:val="6D402C40"/>
    <w:rsid w:val="76EE4904"/>
    <w:rsid w:val="778769D5"/>
    <w:rsid w:val="786924A0"/>
    <w:rsid w:val="78D50000"/>
    <w:rsid w:val="7BBF6309"/>
    <w:rsid w:val="7F67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9FA71D0-6047-4861-9511-C4B13FF5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jc w:val="center"/>
    </w:pPr>
    <w:rPr>
      <w:b/>
      <w:color w:val="FF0000"/>
      <w:sz w:val="44"/>
    </w:rPr>
  </w:style>
  <w:style w:type="paragraph" w:styleId="a4">
    <w:name w:val="Date"/>
    <w:basedOn w:val="a"/>
    <w:next w:val="a"/>
    <w:link w:val="a5"/>
    <w:uiPriority w:val="99"/>
    <w:unhideWhenUsed/>
    <w:qFormat/>
    <w:pPr>
      <w:ind w:leftChars="2500" w:left="100"/>
    </w:pPr>
    <w:rPr>
      <w:rFonts w:ascii="Calibri" w:eastAsia="宋体" w:hAnsi="Calibri"/>
      <w:sz w:val="21"/>
      <w:szCs w:val="22"/>
    </w:rPr>
  </w:style>
  <w:style w:type="paragraph" w:styleId="a6">
    <w:name w:val="footer"/>
    <w:basedOn w:val="a"/>
    <w:link w:val="a7"/>
    <w:uiPriority w:val="99"/>
    <w:unhideWhenUsed/>
    <w:qFormat/>
    <w:pPr>
      <w:tabs>
        <w:tab w:val="center" w:pos="4153"/>
        <w:tab w:val="right" w:pos="8306"/>
      </w:tabs>
      <w:snapToGrid w:val="0"/>
      <w:jc w:val="left"/>
    </w:pPr>
    <w:rPr>
      <w:sz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rPr>
  </w:style>
  <w:style w:type="paragraph" w:styleId="2">
    <w:name w:val="Body Text 2"/>
    <w:basedOn w:val="a"/>
    <w:uiPriority w:val="99"/>
    <w:unhideWhenUsed/>
    <w:qFormat/>
    <w:pPr>
      <w:jc w:val="center"/>
    </w:pPr>
    <w:rPr>
      <w:rFonts w:eastAsia="宋体"/>
      <w:sz w:val="44"/>
    </w:rPr>
  </w:style>
  <w:style w:type="character" w:styleId="aa">
    <w:name w:val="page number"/>
    <w:basedOn w:val="a0"/>
    <w:uiPriority w:val="99"/>
    <w:unhideWhenUsed/>
    <w:qFormat/>
  </w:style>
  <w:style w:type="character" w:customStyle="1" w:styleId="a7">
    <w:name w:val="页脚 字符"/>
    <w:basedOn w:val="a0"/>
    <w:link w:val="a6"/>
    <w:uiPriority w:val="99"/>
    <w:qFormat/>
    <w:rPr>
      <w:rFonts w:ascii="Calibri" w:eastAsia="宋体" w:hAnsi="Calibri" w:cs="Times New Roman"/>
      <w:sz w:val="18"/>
    </w:rPr>
  </w:style>
  <w:style w:type="character" w:customStyle="1" w:styleId="a9">
    <w:name w:val="页眉 字符"/>
    <w:basedOn w:val="a0"/>
    <w:link w:val="a8"/>
    <w:uiPriority w:val="99"/>
    <w:qFormat/>
    <w:rPr>
      <w:rFonts w:ascii="Calibri" w:eastAsia="宋体" w:hAnsi="Calibri" w:cs="Times New Roman"/>
      <w:sz w:val="18"/>
    </w:rPr>
  </w:style>
  <w:style w:type="character" w:customStyle="1" w:styleId="a5">
    <w:name w:val="日期 字符"/>
    <w:basedOn w:val="a0"/>
    <w:link w:val="a4"/>
    <w:uiPriority w:val="99"/>
    <w:semiHidden/>
    <w:qFormat/>
    <w:rPr>
      <w:rFonts w:ascii="Calibri" w:eastAsia="宋体" w:hAnsi="Calibri" w:cs="Times New Roman"/>
    </w:rPr>
  </w:style>
  <w:style w:type="paragraph" w:customStyle="1" w:styleId="1">
    <w:name w:val="列出段落1"/>
    <w:basedOn w:val="a"/>
    <w:uiPriority w:val="34"/>
    <w:qFormat/>
    <w:pPr>
      <w:ind w:firstLineChars="200" w:firstLine="420"/>
    </w:pPr>
    <w:rPr>
      <w:rFonts w:ascii="Calibri" w:eastAsia="宋体" w:hAnsi="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3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882</Words>
  <Characters>5029</Characters>
  <Application>Microsoft Office Word</Application>
  <DocSecurity>0</DocSecurity>
  <Lines>41</Lines>
  <Paragraphs>11</Paragraphs>
  <ScaleCrop>false</ScaleCrop>
  <Company>Hewlett-Packard Company</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dc:title>
  <dc:creator>修改人：胡国书</dc:creator>
  <cp:lastModifiedBy>系统管理员</cp:lastModifiedBy>
  <cp:revision>2</cp:revision>
  <cp:lastPrinted>2021-10-11T09:57:00Z</cp:lastPrinted>
  <dcterms:created xsi:type="dcterms:W3CDTF">2021-10-11T02:19:00Z</dcterms:created>
  <dcterms:modified xsi:type="dcterms:W3CDTF">2021-10-11T02:19:00Z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