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20" w:rsidRDefault="00A41CE4">
      <w:pPr>
        <w:spacing w:line="560" w:lineRule="exact"/>
        <w:rPr>
          <w:rFonts w:eastAsia="方正黑体_GBK"/>
          <w:szCs w:val="32"/>
        </w:rPr>
      </w:pPr>
      <w:bookmarkStart w:id="0" w:name="_GoBack"/>
      <w:bookmarkEnd w:id="0"/>
      <w:r>
        <w:rPr>
          <w:rFonts w:eastAsia="方正黑体_GBK"/>
          <w:szCs w:val="32"/>
        </w:rPr>
        <w:t>附件</w:t>
      </w:r>
    </w:p>
    <w:p w:rsidR="00472420" w:rsidRDefault="00472420">
      <w:pPr>
        <w:spacing w:line="360" w:lineRule="auto"/>
        <w:jc w:val="center"/>
      </w:pPr>
    </w:p>
    <w:p w:rsidR="00472420" w:rsidRDefault="00472420">
      <w:pPr>
        <w:spacing w:line="360" w:lineRule="auto"/>
        <w:jc w:val="center"/>
      </w:pPr>
    </w:p>
    <w:p w:rsidR="00472420" w:rsidRDefault="00A41CE4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2021</w:t>
      </w:r>
      <w:r>
        <w:rPr>
          <w:rFonts w:ascii="方正小标宋_GBK" w:eastAsia="方正小标宋_GBK" w:hAnsi="方正小标宋_GBK" w:cs="方正小标宋_GBK" w:hint="eastAsia"/>
          <w:sz w:val="48"/>
          <w:szCs w:val="48"/>
        </w:rPr>
        <w:t>年“最美基层高校毕业生”</w:t>
      </w:r>
    </w:p>
    <w:p w:rsidR="00472420" w:rsidRDefault="00A41CE4">
      <w:pPr>
        <w:spacing w:line="360" w:lineRule="auto"/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推</w:t>
      </w:r>
      <w:r>
        <w:rPr>
          <w:rFonts w:eastAsia="方正小标宋_GBK"/>
          <w:sz w:val="48"/>
          <w:szCs w:val="48"/>
        </w:rPr>
        <w:t xml:space="preserve">  </w:t>
      </w:r>
      <w:r>
        <w:rPr>
          <w:rFonts w:eastAsia="方正小标宋_GBK"/>
          <w:sz w:val="48"/>
          <w:szCs w:val="48"/>
        </w:rPr>
        <w:t>荐</w:t>
      </w:r>
      <w:r>
        <w:rPr>
          <w:rFonts w:eastAsia="方正小标宋_GBK"/>
          <w:sz w:val="48"/>
          <w:szCs w:val="48"/>
        </w:rPr>
        <w:t xml:space="preserve">  </w:t>
      </w:r>
      <w:r>
        <w:rPr>
          <w:rFonts w:eastAsia="方正小标宋_GBK"/>
          <w:sz w:val="48"/>
          <w:szCs w:val="48"/>
        </w:rPr>
        <w:t>表</w:t>
      </w:r>
    </w:p>
    <w:p w:rsidR="00472420" w:rsidRDefault="00472420">
      <w:pPr>
        <w:spacing w:line="360" w:lineRule="auto"/>
        <w:jc w:val="center"/>
        <w:rPr>
          <w:b/>
          <w:bCs/>
          <w:sz w:val="36"/>
          <w:szCs w:val="36"/>
        </w:rPr>
      </w:pPr>
    </w:p>
    <w:p w:rsidR="00472420" w:rsidRDefault="00A41CE4">
      <w:pPr>
        <w:spacing w:line="360" w:lineRule="auto"/>
        <w:jc w:val="center"/>
        <w:rPr>
          <w:rFonts w:eastAsia="仿宋"/>
          <w:b/>
          <w:bCs/>
          <w:sz w:val="36"/>
          <w:szCs w:val="36"/>
        </w:rPr>
      </w:pPr>
      <w:r>
        <w:rPr>
          <w:rFonts w:eastAsia="仿宋"/>
          <w:b/>
          <w:bCs/>
          <w:sz w:val="36"/>
          <w:szCs w:val="36"/>
        </w:rPr>
        <w:t xml:space="preserve"> </w:t>
      </w:r>
    </w:p>
    <w:p w:rsidR="00472420" w:rsidRDefault="00A41CE4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472420" w:rsidRDefault="00A41CE4">
      <w:pPr>
        <w:spacing w:line="360" w:lineRule="auto"/>
        <w:ind w:firstLine="1120"/>
        <w:rPr>
          <w:rFonts w:eastAsia="方正仿宋_GBK"/>
          <w:spacing w:val="12"/>
          <w:sz w:val="36"/>
          <w:szCs w:val="36"/>
          <w:u w:val="single"/>
        </w:rPr>
      </w:pPr>
      <w:r>
        <w:rPr>
          <w:rFonts w:eastAsia="方正仿宋_GBK"/>
          <w:sz w:val="36"/>
          <w:szCs w:val="36"/>
        </w:rPr>
        <w:t>推荐人选姓名：</w:t>
      </w:r>
      <w:r>
        <w:rPr>
          <w:rFonts w:eastAsia="方正仿宋_GBK"/>
          <w:sz w:val="36"/>
          <w:szCs w:val="36"/>
          <w:u w:val="single"/>
        </w:rPr>
        <w:t xml:space="preserve">                   </w:t>
      </w:r>
    </w:p>
    <w:p w:rsidR="00472420" w:rsidRDefault="00A41CE4">
      <w:pPr>
        <w:spacing w:line="360" w:lineRule="auto"/>
        <w:ind w:firstLine="1120"/>
        <w:rPr>
          <w:rFonts w:eastAsia="方正仿宋_GBK"/>
          <w:sz w:val="36"/>
          <w:szCs w:val="36"/>
          <w:u w:val="single"/>
        </w:rPr>
      </w:pPr>
      <w:r>
        <w:rPr>
          <w:rFonts w:eastAsia="方正仿宋_GBK"/>
          <w:spacing w:val="12"/>
          <w:sz w:val="36"/>
          <w:szCs w:val="36"/>
        </w:rPr>
        <w:t>推</w:t>
      </w:r>
      <w:r>
        <w:rPr>
          <w:rFonts w:eastAsia="方正仿宋_GBK"/>
          <w:spacing w:val="12"/>
          <w:sz w:val="36"/>
          <w:szCs w:val="36"/>
        </w:rPr>
        <w:t xml:space="preserve"> </w:t>
      </w:r>
      <w:r>
        <w:rPr>
          <w:rFonts w:eastAsia="方正仿宋_GBK"/>
          <w:spacing w:val="12"/>
          <w:sz w:val="36"/>
          <w:szCs w:val="36"/>
        </w:rPr>
        <w:t>荐</w:t>
      </w:r>
      <w:r>
        <w:rPr>
          <w:rFonts w:eastAsia="方正仿宋_GBK"/>
          <w:spacing w:val="12"/>
          <w:sz w:val="36"/>
          <w:szCs w:val="36"/>
        </w:rPr>
        <w:t xml:space="preserve"> </w:t>
      </w:r>
      <w:r>
        <w:rPr>
          <w:rFonts w:eastAsia="方正仿宋_GBK"/>
          <w:spacing w:val="12"/>
          <w:sz w:val="36"/>
          <w:szCs w:val="36"/>
        </w:rPr>
        <w:t>区</w:t>
      </w:r>
      <w:r>
        <w:rPr>
          <w:rFonts w:eastAsia="方正仿宋_GBK"/>
          <w:spacing w:val="12"/>
          <w:sz w:val="36"/>
          <w:szCs w:val="36"/>
        </w:rPr>
        <w:t xml:space="preserve"> </w:t>
      </w:r>
      <w:r>
        <w:rPr>
          <w:rFonts w:eastAsia="方正仿宋_GBK"/>
          <w:spacing w:val="12"/>
          <w:sz w:val="36"/>
          <w:szCs w:val="36"/>
        </w:rPr>
        <w:t>县：</w:t>
      </w:r>
      <w:r>
        <w:rPr>
          <w:rFonts w:eastAsia="方正仿宋_GBK"/>
          <w:sz w:val="36"/>
          <w:szCs w:val="36"/>
          <w:u w:val="single"/>
        </w:rPr>
        <w:t xml:space="preserve">                   </w:t>
      </w:r>
    </w:p>
    <w:p w:rsidR="00472420" w:rsidRDefault="00472420">
      <w:pPr>
        <w:spacing w:line="600" w:lineRule="exact"/>
        <w:jc w:val="center"/>
        <w:rPr>
          <w:rFonts w:eastAsia="方正仿宋_GBK"/>
          <w:sz w:val="36"/>
          <w:szCs w:val="36"/>
        </w:rPr>
      </w:pPr>
    </w:p>
    <w:p w:rsidR="00472420" w:rsidRDefault="00472420">
      <w:pPr>
        <w:spacing w:line="600" w:lineRule="exact"/>
        <w:jc w:val="center"/>
        <w:rPr>
          <w:rFonts w:eastAsia="方正仿宋_GBK"/>
          <w:sz w:val="36"/>
          <w:szCs w:val="36"/>
        </w:rPr>
      </w:pPr>
    </w:p>
    <w:p w:rsidR="00472420" w:rsidRDefault="00472420">
      <w:pPr>
        <w:spacing w:line="600" w:lineRule="exact"/>
        <w:jc w:val="center"/>
        <w:rPr>
          <w:rFonts w:eastAsia="方正仿宋_GBK"/>
          <w:sz w:val="36"/>
          <w:szCs w:val="36"/>
        </w:rPr>
      </w:pPr>
    </w:p>
    <w:p w:rsidR="00472420" w:rsidRDefault="00472420">
      <w:pPr>
        <w:spacing w:line="600" w:lineRule="exact"/>
        <w:jc w:val="center"/>
        <w:rPr>
          <w:rFonts w:eastAsia="方正仿宋_GBK"/>
          <w:sz w:val="36"/>
          <w:szCs w:val="36"/>
        </w:rPr>
      </w:pPr>
    </w:p>
    <w:p w:rsidR="00472420" w:rsidRDefault="00472420">
      <w:pPr>
        <w:spacing w:line="600" w:lineRule="exact"/>
        <w:jc w:val="center"/>
        <w:rPr>
          <w:rFonts w:eastAsia="方正仿宋_GBK"/>
          <w:sz w:val="36"/>
          <w:szCs w:val="36"/>
        </w:rPr>
      </w:pPr>
    </w:p>
    <w:p w:rsidR="00472420" w:rsidRDefault="00A41CE4">
      <w:pPr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楷体_GBK"/>
          <w:szCs w:val="32"/>
        </w:rPr>
        <w:t>填报时间：</w:t>
      </w:r>
      <w:r>
        <w:rPr>
          <w:rFonts w:eastAsia="方正楷体_GBK"/>
          <w:szCs w:val="32"/>
          <w:u w:val="single"/>
        </w:rPr>
        <w:t xml:space="preserve">      </w:t>
      </w:r>
      <w:r>
        <w:rPr>
          <w:rFonts w:eastAsia="方正楷体_GBK"/>
          <w:szCs w:val="32"/>
        </w:rPr>
        <w:t>年</w:t>
      </w:r>
      <w:r>
        <w:rPr>
          <w:rFonts w:eastAsia="方正楷体_GBK"/>
          <w:szCs w:val="32"/>
          <w:u w:val="single"/>
        </w:rPr>
        <w:t xml:space="preserve">    </w:t>
      </w:r>
      <w:r>
        <w:rPr>
          <w:rFonts w:eastAsia="方正楷体_GBK"/>
          <w:szCs w:val="32"/>
        </w:rPr>
        <w:t>月</w:t>
      </w:r>
      <w:r>
        <w:rPr>
          <w:rFonts w:eastAsia="方正楷体_GBK"/>
          <w:szCs w:val="32"/>
          <w:u w:val="single"/>
        </w:rPr>
        <w:t xml:space="preserve">    </w:t>
      </w:r>
      <w:r>
        <w:rPr>
          <w:rFonts w:eastAsia="方正楷体_GBK"/>
          <w:szCs w:val="32"/>
        </w:rPr>
        <w:t>日</w:t>
      </w:r>
      <w:r>
        <w:rPr>
          <w:rFonts w:eastAsia="方正小标宋_GBK"/>
          <w:sz w:val="44"/>
          <w:szCs w:val="44"/>
        </w:rPr>
        <w:br w:type="page"/>
      </w:r>
      <w:r>
        <w:rPr>
          <w:rFonts w:eastAsia="方正小标宋_GBK"/>
          <w:sz w:val="44"/>
          <w:szCs w:val="44"/>
        </w:rPr>
        <w:lastRenderedPageBreak/>
        <w:t>填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表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说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明</w:t>
      </w:r>
    </w:p>
    <w:p w:rsidR="00472420" w:rsidRDefault="00472420">
      <w:pPr>
        <w:spacing w:line="600" w:lineRule="exact"/>
        <w:ind w:firstLineChars="200" w:firstLine="632"/>
        <w:rPr>
          <w:rFonts w:eastAsia="方正仿宋_GBK"/>
        </w:rPr>
      </w:pPr>
    </w:p>
    <w:p w:rsidR="00472420" w:rsidRDefault="00A41CE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一、本表是</w:t>
      </w:r>
      <w:r>
        <w:rPr>
          <w:rFonts w:eastAsia="方正仿宋_GBK"/>
        </w:rPr>
        <w:t>2021</w:t>
      </w:r>
      <w:r>
        <w:rPr>
          <w:rFonts w:ascii="方正仿宋_GBK" w:eastAsia="方正仿宋_GBK" w:hAnsi="方正仿宋_GBK" w:cs="方正仿宋_GBK" w:hint="eastAsia"/>
        </w:rPr>
        <w:t>年“最美基层高校毕业生”推荐人选申报用表，由各区县（自治县）人力社保局作为</w:t>
      </w:r>
      <w:r>
        <w:rPr>
          <w:rFonts w:eastAsia="方正仿宋_GBK"/>
        </w:rPr>
        <w:t>推荐单位统一填写，一式两份，并提供</w:t>
      </w:r>
      <w:r>
        <w:rPr>
          <w:rFonts w:eastAsia="方正仿宋_GBK"/>
        </w:rPr>
        <w:t>Word</w:t>
      </w:r>
      <w:r>
        <w:rPr>
          <w:rFonts w:eastAsia="方正仿宋_GBK"/>
        </w:rPr>
        <w:t>和</w:t>
      </w:r>
      <w:r>
        <w:rPr>
          <w:rFonts w:eastAsia="方正仿宋_GBK"/>
        </w:rPr>
        <w:t>PDF</w:t>
      </w:r>
      <w:r>
        <w:rPr>
          <w:rFonts w:eastAsia="方正仿宋_GBK"/>
        </w:rPr>
        <w:t>格式各一套。</w:t>
      </w:r>
    </w:p>
    <w:p w:rsidR="00472420" w:rsidRDefault="00A41CE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二、本表应按规范格式用仿宋</w:t>
      </w:r>
      <w:r>
        <w:rPr>
          <w:rFonts w:eastAsia="方正仿宋_GBK"/>
        </w:rPr>
        <w:t>4</w:t>
      </w:r>
      <w:r>
        <w:rPr>
          <w:rFonts w:eastAsia="方正仿宋_GBK"/>
        </w:rPr>
        <w:t>号字打印填写，数字统一使用阿拉伯数字，并提供推荐人选照片（小</w:t>
      </w:r>
      <w:r>
        <w:rPr>
          <w:rFonts w:eastAsia="方正仿宋_GBK"/>
        </w:rPr>
        <w:t>2</w:t>
      </w:r>
      <w:r>
        <w:rPr>
          <w:rFonts w:eastAsia="方正仿宋_GBK"/>
        </w:rPr>
        <w:t>寸免冠彩色照片；</w:t>
      </w:r>
      <w:r>
        <w:rPr>
          <w:rFonts w:eastAsia="方正仿宋_GBK"/>
        </w:rPr>
        <w:t>jpg</w:t>
      </w:r>
      <w:r>
        <w:rPr>
          <w:rFonts w:eastAsia="方正仿宋_GBK"/>
        </w:rPr>
        <w:t>格式；不小于</w:t>
      </w:r>
      <w:r>
        <w:rPr>
          <w:rFonts w:eastAsia="方正仿宋_GBK"/>
        </w:rPr>
        <w:t>2MB</w:t>
      </w:r>
      <w:r>
        <w:rPr>
          <w:rFonts w:eastAsia="方正仿宋_GBK"/>
        </w:rPr>
        <w:t>）。</w:t>
      </w:r>
    </w:p>
    <w:p w:rsidR="00472420" w:rsidRDefault="00A41CE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三、</w:t>
      </w:r>
      <w:r>
        <w:rPr>
          <w:rFonts w:ascii="方正仿宋_GBK" w:eastAsia="方正仿宋_GBK" w:hAnsi="方正仿宋_GBK" w:cs="方正仿宋_GBK" w:hint="eastAsia"/>
        </w:rPr>
        <w:t>本表“推荐人工作单位意见”“区县（自治县）综合评议组意见”栏需候选人工作单位、区县人力社保局加盖公章、单位负责人签字，其中“区县（自治县）综合评议组意见”栏需简要注明综合评议意见及公示情况</w:t>
      </w:r>
      <w:r>
        <w:rPr>
          <w:rFonts w:eastAsia="方正仿宋_GBK"/>
        </w:rPr>
        <w:t>。</w:t>
      </w:r>
    </w:p>
    <w:p w:rsidR="00472420" w:rsidRDefault="00A41CE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四、推荐人选详细事迹材料和相关必要证明另附。</w:t>
      </w:r>
    </w:p>
    <w:p w:rsidR="00472420" w:rsidRDefault="00A41CE4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eastAsia="方正小标宋_GBK"/>
          <w:sz w:val="44"/>
          <w:szCs w:val="44"/>
        </w:rPr>
        <w:lastRenderedPageBreak/>
        <w:t>2021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年“最美基层高校毕业生”推荐表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78"/>
        <w:gridCol w:w="1441"/>
        <w:gridCol w:w="1252"/>
        <w:gridCol w:w="1417"/>
        <w:gridCol w:w="1737"/>
        <w:gridCol w:w="2021"/>
      </w:tblGrid>
      <w:tr w:rsidR="00472420">
        <w:trPr>
          <w:trHeight w:val="60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别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照片</w:t>
            </w:r>
          </w:p>
        </w:tc>
      </w:tr>
      <w:tr w:rsidR="00472420">
        <w:trPr>
          <w:trHeight w:val="601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rPr>
                <w:rFonts w:eastAsia="方正仿宋_GBK"/>
              </w:rPr>
            </w:pPr>
          </w:p>
        </w:tc>
      </w:tr>
      <w:tr w:rsidR="00472420">
        <w:trPr>
          <w:trHeight w:val="601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籍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贯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72420" w:rsidRDefault="00A41CE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出生日期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rPr>
                <w:rFonts w:eastAsia="方正仿宋_GBK"/>
              </w:rPr>
            </w:pPr>
          </w:p>
        </w:tc>
      </w:tr>
      <w:tr w:rsidR="00472420">
        <w:trPr>
          <w:trHeight w:val="601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autoSpaceDN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份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证</w:t>
            </w:r>
          </w:p>
          <w:p w:rsidR="00472420" w:rsidRDefault="00A41CE4">
            <w:pPr>
              <w:autoSpaceDN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号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码</w:t>
            </w:r>
          </w:p>
        </w:tc>
        <w:tc>
          <w:tcPr>
            <w:tcW w:w="58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rPr>
                <w:rFonts w:eastAsia="方正仿宋_GBK"/>
              </w:rPr>
            </w:pPr>
          </w:p>
        </w:tc>
      </w:tr>
      <w:tr w:rsidR="00472420">
        <w:trPr>
          <w:trHeight w:val="56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autoSpaceDN w:val="0"/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autoSpaceDN w:val="0"/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472420">
        <w:trPr>
          <w:trHeight w:val="56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autoSpaceDN w:val="0"/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通讯地址</w:t>
            </w:r>
            <w:r>
              <w:rPr>
                <w:rFonts w:eastAsia="方正仿宋_GBK"/>
                <w:sz w:val="28"/>
                <w:szCs w:val="28"/>
              </w:rPr>
              <w:t>/</w:t>
            </w:r>
            <w:r>
              <w:rPr>
                <w:rFonts w:eastAsia="方正仿宋_GBK"/>
                <w:sz w:val="28"/>
                <w:szCs w:val="28"/>
              </w:rPr>
              <w:t>邮政编码</w:t>
            </w:r>
          </w:p>
        </w:tc>
        <w:tc>
          <w:tcPr>
            <w:tcW w:w="7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autoSpaceDN w:val="0"/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472420">
        <w:trPr>
          <w:trHeight w:val="56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autoSpaceDN w:val="0"/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  <w:r>
              <w:rPr>
                <w:rFonts w:eastAsia="方正仿宋_GBK"/>
                <w:sz w:val="28"/>
                <w:szCs w:val="28"/>
              </w:rPr>
              <w:t>/</w:t>
            </w:r>
            <w:r>
              <w:rPr>
                <w:rFonts w:eastAsia="方正仿宋_GBK"/>
                <w:sz w:val="28"/>
                <w:szCs w:val="28"/>
              </w:rPr>
              <w:t>电子信箱</w:t>
            </w:r>
          </w:p>
        </w:tc>
        <w:tc>
          <w:tcPr>
            <w:tcW w:w="7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autoSpaceDN w:val="0"/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472420">
        <w:trPr>
          <w:trHeight w:val="567"/>
          <w:jc w:val="center"/>
        </w:trPr>
        <w:tc>
          <w:tcPr>
            <w:tcW w:w="1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推荐单位</w:t>
            </w:r>
          </w:p>
          <w:p w:rsidR="00472420" w:rsidRDefault="00A41CE4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4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472420">
        <w:trPr>
          <w:trHeight w:val="567"/>
          <w:jc w:val="center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联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系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电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472420">
        <w:trPr>
          <w:trHeight w:val="567"/>
          <w:jc w:val="center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spacing w:line="320" w:lineRule="exact"/>
              <w:rPr>
                <w:rFonts w:eastAsia="方正仿宋_GBK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autoSpaceDN w:val="0"/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472420">
        <w:trPr>
          <w:trHeight w:val="5580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推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荐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选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简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历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及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获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奖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情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况</w:t>
            </w:r>
          </w:p>
        </w:tc>
        <w:tc>
          <w:tcPr>
            <w:tcW w:w="7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autoSpaceDN w:val="0"/>
              <w:spacing w:line="320" w:lineRule="exact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472420">
        <w:trPr>
          <w:trHeight w:val="12550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lastRenderedPageBreak/>
              <w:t>推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荐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选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要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事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迹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3000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字内）</w:t>
            </w:r>
          </w:p>
        </w:tc>
        <w:tc>
          <w:tcPr>
            <w:tcW w:w="7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autoSpaceDN w:val="0"/>
              <w:spacing w:line="320" w:lineRule="exact"/>
              <w:ind w:firstLine="560"/>
              <w:rPr>
                <w:rFonts w:eastAsia="方正仿宋_GBK"/>
                <w:sz w:val="28"/>
                <w:szCs w:val="28"/>
              </w:rPr>
            </w:pPr>
          </w:p>
        </w:tc>
      </w:tr>
      <w:tr w:rsidR="00472420">
        <w:trPr>
          <w:trHeight w:val="4188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lastRenderedPageBreak/>
              <w:t>推荐人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工作单位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意见</w:t>
            </w:r>
          </w:p>
        </w:tc>
        <w:tc>
          <w:tcPr>
            <w:tcW w:w="7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签字（盖章）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472420">
        <w:trPr>
          <w:trHeight w:val="4188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区县（自治县）综合评议工作组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意见</w:t>
            </w:r>
          </w:p>
        </w:tc>
        <w:tc>
          <w:tcPr>
            <w:tcW w:w="7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签字（盖章）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472420">
        <w:trPr>
          <w:trHeight w:val="4188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市级综合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评议工作组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意见</w:t>
            </w:r>
          </w:p>
        </w:tc>
        <w:tc>
          <w:tcPr>
            <w:tcW w:w="7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472420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签字（盖章）</w:t>
            </w:r>
          </w:p>
          <w:p w:rsidR="00472420" w:rsidRDefault="00A41CE4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472420" w:rsidRDefault="00472420" w:rsidP="008F56B3">
      <w:pPr>
        <w:spacing w:line="600" w:lineRule="exact"/>
        <w:rPr>
          <w:rFonts w:eastAsia="方正仿宋_GBK"/>
          <w:szCs w:val="32"/>
        </w:rPr>
      </w:pPr>
    </w:p>
    <w:sectPr w:rsidR="00472420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CE4" w:rsidRDefault="00A41CE4">
      <w:r>
        <w:separator/>
      </w:r>
    </w:p>
  </w:endnote>
  <w:endnote w:type="continuationSeparator" w:id="0">
    <w:p w:rsidR="00A41CE4" w:rsidRDefault="00A4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20" w:rsidRDefault="00A41CE4">
    <w:pPr>
      <w:pStyle w:val="a6"/>
      <w:ind w:firstLine="315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72420" w:rsidRDefault="00A41CE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F56B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HkHQIAABUEAAAOAAAAZHJzL2Uyb0RvYy54bWysU82O0zAQviPxDpbvNGkX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15RoptCi0/dvpx+/Tj+/kqtIT2v9DFEbi7jQvTUd2jzce1zGqrvKqbijHgI/iD5eyBVd&#10;IDw+mk6m0xwuDt9wAH72+Nw6H94Jo0g0CurQvUQqO6x96EOHkPibNqtGytRBqUlb0Ou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DDcLHk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472420" w:rsidRDefault="00A41CE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F56B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20" w:rsidRDefault="00A41CE4">
    <w:pPr>
      <w:pStyle w:val="a6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72420" w:rsidRDefault="00A41CE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F56B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sm4Up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472420" w:rsidRDefault="00A41CE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F56B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CE4" w:rsidRDefault="00A41CE4">
      <w:r>
        <w:separator/>
      </w:r>
    </w:p>
  </w:footnote>
  <w:footnote w:type="continuationSeparator" w:id="0">
    <w:p w:rsidR="00A41CE4" w:rsidRDefault="00A4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20" w:rsidRDefault="00472420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95"/>
    <w:rsid w:val="BF86F684"/>
    <w:rsid w:val="CFDF01BE"/>
    <w:rsid w:val="F7DFC03D"/>
    <w:rsid w:val="FF37FBF2"/>
    <w:rsid w:val="000975E5"/>
    <w:rsid w:val="000D35A4"/>
    <w:rsid w:val="0017376F"/>
    <w:rsid w:val="00196E45"/>
    <w:rsid w:val="001A14D7"/>
    <w:rsid w:val="001E4B4F"/>
    <w:rsid w:val="001F3AC0"/>
    <w:rsid w:val="0027551D"/>
    <w:rsid w:val="0031100D"/>
    <w:rsid w:val="00312BD2"/>
    <w:rsid w:val="00366F5A"/>
    <w:rsid w:val="003F2111"/>
    <w:rsid w:val="003F2CC5"/>
    <w:rsid w:val="00420511"/>
    <w:rsid w:val="00472420"/>
    <w:rsid w:val="00472A0D"/>
    <w:rsid w:val="006E0628"/>
    <w:rsid w:val="00796E3D"/>
    <w:rsid w:val="007E6A5E"/>
    <w:rsid w:val="00823272"/>
    <w:rsid w:val="00882627"/>
    <w:rsid w:val="008F56B3"/>
    <w:rsid w:val="009B12F8"/>
    <w:rsid w:val="00A41CE4"/>
    <w:rsid w:val="00A7248E"/>
    <w:rsid w:val="00B119FD"/>
    <w:rsid w:val="00C22C34"/>
    <w:rsid w:val="00C552A2"/>
    <w:rsid w:val="00CD6931"/>
    <w:rsid w:val="00CE7295"/>
    <w:rsid w:val="00D01EDA"/>
    <w:rsid w:val="00D42814"/>
    <w:rsid w:val="00D91524"/>
    <w:rsid w:val="00DD030D"/>
    <w:rsid w:val="00E12CD4"/>
    <w:rsid w:val="00EB1054"/>
    <w:rsid w:val="00EC47C5"/>
    <w:rsid w:val="00F83112"/>
    <w:rsid w:val="00FD47B2"/>
    <w:rsid w:val="00FF525D"/>
    <w:rsid w:val="01EB4020"/>
    <w:rsid w:val="054A76B3"/>
    <w:rsid w:val="07DC7533"/>
    <w:rsid w:val="08052D27"/>
    <w:rsid w:val="0FCC53AB"/>
    <w:rsid w:val="13465630"/>
    <w:rsid w:val="13A753C4"/>
    <w:rsid w:val="14E345A3"/>
    <w:rsid w:val="168F51F4"/>
    <w:rsid w:val="182B35BA"/>
    <w:rsid w:val="193814F4"/>
    <w:rsid w:val="1A3F0850"/>
    <w:rsid w:val="1B886142"/>
    <w:rsid w:val="1D447F09"/>
    <w:rsid w:val="20CC4ED1"/>
    <w:rsid w:val="24821AD7"/>
    <w:rsid w:val="2DE75546"/>
    <w:rsid w:val="3B7B1EAD"/>
    <w:rsid w:val="3D1D3727"/>
    <w:rsid w:val="3EE30651"/>
    <w:rsid w:val="4A092F31"/>
    <w:rsid w:val="4A35040C"/>
    <w:rsid w:val="4F5731ED"/>
    <w:rsid w:val="5382439B"/>
    <w:rsid w:val="556860A2"/>
    <w:rsid w:val="57B523B6"/>
    <w:rsid w:val="589E7316"/>
    <w:rsid w:val="597A31D3"/>
    <w:rsid w:val="5F161B97"/>
    <w:rsid w:val="61394F7A"/>
    <w:rsid w:val="63424D3D"/>
    <w:rsid w:val="66CC16A0"/>
    <w:rsid w:val="67815CE9"/>
    <w:rsid w:val="69AE5DE1"/>
    <w:rsid w:val="708E42E4"/>
    <w:rsid w:val="70D80041"/>
    <w:rsid w:val="76BF666A"/>
    <w:rsid w:val="78487B96"/>
    <w:rsid w:val="7AD45B9C"/>
    <w:rsid w:val="7F5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FBA96A6-D259-497A-8C31-37D61B71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olor w:val="FF0000"/>
      <w:sz w:val="44"/>
    </w:rPr>
  </w:style>
  <w:style w:type="paragraph" w:styleId="a4">
    <w:name w:val="Balloon Text"/>
    <w:basedOn w:val="a"/>
    <w:link w:val="a5"/>
    <w:rPr>
      <w:rFonts w:ascii="Calibri" w:eastAsia="宋体" w:hAnsi="Calibri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2"/>
    <w:basedOn w:val="a"/>
    <w:pPr>
      <w:jc w:val="center"/>
    </w:pPr>
    <w:rPr>
      <w:rFonts w:eastAsia="宋体"/>
      <w:sz w:val="44"/>
    </w:rPr>
  </w:style>
  <w:style w:type="character" w:styleId="a8">
    <w:name w:val="page number"/>
    <w:basedOn w:val="a0"/>
  </w:style>
  <w:style w:type="character" w:styleId="a9">
    <w:name w:val="Hyperlink"/>
    <w:qFormat/>
    <w:rPr>
      <w:rFonts w:ascii="Times New Roman" w:eastAsia="宋体" w:hAnsi="Times New Roman" w:cs="Times New Roman"/>
      <w:color w:val="0000FF"/>
      <w:u w:val="single"/>
      <w:lang w:val="en-US" w:eastAsia="zh-CN" w:bidi="ar-SA"/>
    </w:rPr>
  </w:style>
  <w:style w:type="character" w:customStyle="1" w:styleId="a5">
    <w:name w:val="批注框文本 字符"/>
    <w:link w:val="a4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</Words>
  <Characters>663</Characters>
  <Application>Microsoft Office Word</Application>
  <DocSecurity>0</DocSecurity>
  <Lines>5</Lines>
  <Paragraphs>1</Paragraphs>
  <ScaleCrop>false</ScaleCrop>
  <Company>CQPA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Administrator</dc:creator>
  <cp:lastModifiedBy>系统管理员</cp:lastModifiedBy>
  <cp:revision>2</cp:revision>
  <cp:lastPrinted>2021-06-10T09:28:00Z</cp:lastPrinted>
  <dcterms:created xsi:type="dcterms:W3CDTF">2021-06-18T00:40:00Z</dcterms:created>
  <dcterms:modified xsi:type="dcterms:W3CDTF">2021-06-18T00:40:00Z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