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47" w:rsidRDefault="00371F86">
      <w:pPr>
        <w:pStyle w:val="Default"/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:rsidR="00023147" w:rsidRDefault="00023147">
      <w:pPr>
        <w:pStyle w:val="Default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023147" w:rsidRDefault="00371F86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第八届大中城市联合招聘高校毕业生（秋季）专场活动开展计划表</w:t>
      </w:r>
    </w:p>
    <w:p w:rsidR="00023147" w:rsidRDefault="00371F86">
      <w:pPr>
        <w:spacing w:line="60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填报单位（签章）：</w:t>
      </w:r>
    </w:p>
    <w:tbl>
      <w:tblPr>
        <w:tblW w:w="8790" w:type="dxa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1832"/>
        <w:gridCol w:w="11"/>
        <w:gridCol w:w="1073"/>
        <w:gridCol w:w="565"/>
        <w:gridCol w:w="1320"/>
        <w:gridCol w:w="865"/>
        <w:gridCol w:w="1868"/>
      </w:tblGrid>
      <w:tr w:rsidR="00023147">
        <w:trPr>
          <w:trHeight w:hRule="exact" w:val="567"/>
        </w:trPr>
        <w:tc>
          <w:tcPr>
            <w:tcW w:w="1256" w:type="dxa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部门</w:t>
            </w:r>
          </w:p>
        </w:tc>
        <w:tc>
          <w:tcPr>
            <w:tcW w:w="1885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职务</w:t>
            </w:r>
          </w:p>
        </w:tc>
        <w:tc>
          <w:tcPr>
            <w:tcW w:w="1868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1256" w:type="dxa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电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 xml:space="preserve">  </w:t>
            </w: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话</w:t>
            </w:r>
          </w:p>
        </w:tc>
        <w:tc>
          <w:tcPr>
            <w:tcW w:w="184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073" w:type="dxa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传真</w:t>
            </w:r>
          </w:p>
        </w:tc>
        <w:tc>
          <w:tcPr>
            <w:tcW w:w="1885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865" w:type="dxa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邮箱</w:t>
            </w:r>
          </w:p>
        </w:tc>
        <w:tc>
          <w:tcPr>
            <w:tcW w:w="1868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8790" w:type="dxa"/>
            <w:gridSpan w:val="8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活动计划</w:t>
            </w: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活动名称</w:t>
            </w:r>
          </w:p>
        </w:tc>
        <w:tc>
          <w:tcPr>
            <w:tcW w:w="1649" w:type="dxa"/>
            <w:gridSpan w:val="3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活动内容</w:t>
            </w:r>
          </w:p>
        </w:tc>
        <w:tc>
          <w:tcPr>
            <w:tcW w:w="1320" w:type="dxa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时间</w:t>
            </w:r>
          </w:p>
        </w:tc>
        <w:tc>
          <w:tcPr>
            <w:tcW w:w="2733" w:type="dxa"/>
            <w:gridSpan w:val="2"/>
            <w:vAlign w:val="center"/>
          </w:tcPr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地点</w:t>
            </w:r>
          </w:p>
          <w:p w:rsidR="00023147" w:rsidRDefault="00371F86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规模</w:t>
            </w: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  <w:tr w:rsidR="00023147">
        <w:trPr>
          <w:trHeight w:hRule="exact" w:val="567"/>
        </w:trPr>
        <w:tc>
          <w:tcPr>
            <w:tcW w:w="3088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649" w:type="dxa"/>
            <w:gridSpan w:val="3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1320" w:type="dxa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  <w:tc>
          <w:tcPr>
            <w:tcW w:w="2733" w:type="dxa"/>
            <w:gridSpan w:val="2"/>
            <w:vAlign w:val="center"/>
          </w:tcPr>
          <w:p w:rsidR="00023147" w:rsidRDefault="00023147">
            <w:pPr>
              <w:spacing w:line="420" w:lineRule="exact"/>
              <w:jc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</w:p>
        </w:tc>
      </w:tr>
    </w:tbl>
    <w:p w:rsidR="00023147" w:rsidRDefault="00371F86">
      <w:pPr>
        <w:spacing w:line="600" w:lineRule="exact"/>
        <w:jc w:val="left"/>
        <w:rPr>
          <w:rFonts w:eastAsia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备注：各区县人力社保部门统一汇总当地活动</w:t>
      </w:r>
      <w:r>
        <w:rPr>
          <w:rFonts w:eastAsia="方正仿宋_GBK"/>
          <w:sz w:val="28"/>
          <w:szCs w:val="28"/>
        </w:rPr>
        <w:t>计划后于</w:t>
      </w:r>
      <w:r>
        <w:rPr>
          <w:rFonts w:eastAsia="方正仿宋_GBK"/>
          <w:sz w:val="28"/>
          <w:szCs w:val="28"/>
        </w:rPr>
        <w:t>10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17</w:t>
      </w:r>
      <w:r>
        <w:rPr>
          <w:rFonts w:eastAsia="方正仿宋_GBK"/>
          <w:sz w:val="28"/>
          <w:szCs w:val="28"/>
        </w:rPr>
        <w:t>日前报送至市人才交流服务中心。</w:t>
      </w:r>
    </w:p>
    <w:p w:rsidR="00023147" w:rsidRDefault="00023147"/>
    <w:p w:rsidR="00023147" w:rsidRDefault="00023147">
      <w:pPr>
        <w:sectPr w:rsidR="00023147">
          <w:headerReference w:type="default" r:id="rId7"/>
          <w:footerReference w:type="even" r:id="rId8"/>
          <w:footerReference w:type="default" r:id="rId9"/>
          <w:pgSz w:w="11906" w:h="16838"/>
          <w:pgMar w:top="2098" w:right="1474" w:bottom="1985" w:left="1588" w:header="1701" w:footer="1134" w:gutter="0"/>
          <w:pgNumType w:fmt="numberInDash"/>
          <w:cols w:space="720"/>
          <w:docGrid w:type="linesAndChars" w:linePitch="579" w:charSpace="-849"/>
        </w:sectPr>
      </w:pPr>
    </w:p>
    <w:p w:rsidR="00023147" w:rsidRDefault="00371F86">
      <w:pPr>
        <w:spacing w:line="600" w:lineRule="exact"/>
        <w:rPr>
          <w:rFonts w:eastAsia="方正黑体_GBK"/>
        </w:rPr>
      </w:pPr>
      <w:r>
        <w:rPr>
          <w:rFonts w:eastAsia="方正黑体_GBK"/>
        </w:rPr>
        <w:lastRenderedPageBreak/>
        <w:t>附件</w:t>
      </w:r>
      <w:r>
        <w:rPr>
          <w:rFonts w:eastAsia="方正黑体_GBK"/>
        </w:rPr>
        <w:t>2</w:t>
      </w:r>
    </w:p>
    <w:p w:rsidR="00023147" w:rsidRDefault="00371F86">
      <w:pPr>
        <w:spacing w:line="600" w:lineRule="exact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区（县）用人单位参会信息汇总表</w:t>
      </w:r>
    </w:p>
    <w:p w:rsidR="00023147" w:rsidRDefault="00371F86">
      <w:pPr>
        <w:spacing w:line="6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填报单位：</w:t>
      </w:r>
    </w:p>
    <w:tbl>
      <w:tblPr>
        <w:tblW w:w="129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"/>
        <w:gridCol w:w="2025"/>
        <w:gridCol w:w="4150"/>
        <w:gridCol w:w="1485"/>
        <w:gridCol w:w="1785"/>
        <w:gridCol w:w="2600"/>
      </w:tblGrid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371F8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371F8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单位名称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371F8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单位简介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371F8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联系人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371F8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联系方式</w:t>
            </w: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371F8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sz w:val="28"/>
                <w:szCs w:val="28"/>
              </w:rPr>
              <w:t>意向参加活动类别</w:t>
            </w: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  <w:tr w:rsidR="00023147">
        <w:trPr>
          <w:trHeight w:val="510"/>
        </w:trPr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2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color w:val="000000"/>
                <w:sz w:val="28"/>
                <w:szCs w:val="28"/>
              </w:rPr>
            </w:pPr>
          </w:p>
        </w:tc>
      </w:tr>
    </w:tbl>
    <w:p w:rsidR="00023147" w:rsidRDefault="00371F86">
      <w:pPr>
        <w:spacing w:line="400" w:lineRule="exac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备注：各区县人力社保部门统一汇总当地用人单位参会意向后于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10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月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17</w:t>
      </w:r>
      <w:r>
        <w:rPr>
          <w:rFonts w:ascii="方正仿宋_GBK" w:eastAsia="方正仿宋_GBK" w:hAnsi="方正仿宋_GBK" w:cs="方正仿宋_GBK" w:hint="eastAsia"/>
          <w:sz w:val="28"/>
          <w:szCs w:val="28"/>
        </w:rPr>
        <w:t>日前报送至市人才交流服务中心。</w:t>
      </w:r>
    </w:p>
    <w:p w:rsidR="00023147" w:rsidRDefault="00023147">
      <w:pPr>
        <w:pStyle w:val="Default"/>
        <w:spacing w:line="400" w:lineRule="exact"/>
        <w:rPr>
          <w:rFonts w:ascii="方正仿宋_GBK" w:eastAsia="方正仿宋_GBK" w:hAnsi="方正仿宋_GBK" w:cs="方正仿宋_GBK"/>
          <w:sz w:val="28"/>
          <w:szCs w:val="28"/>
        </w:rPr>
        <w:sectPr w:rsidR="00023147">
          <w:pgSz w:w="16838" w:h="11906" w:orient="landscape"/>
          <w:pgMar w:top="1587" w:right="2098" w:bottom="1474" w:left="1985" w:header="1701" w:footer="1134" w:gutter="0"/>
          <w:pgNumType w:fmt="numberInDash"/>
          <w:cols w:space="0"/>
          <w:docGrid w:type="linesAndChars" w:linePitch="589" w:charSpace="-849"/>
        </w:sectPr>
      </w:pPr>
    </w:p>
    <w:p w:rsidR="00023147" w:rsidRDefault="00371F86">
      <w:pPr>
        <w:pStyle w:val="Default"/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023147" w:rsidRDefault="00023147">
      <w:pPr>
        <w:pStyle w:val="Default"/>
        <w:spacing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023147" w:rsidRDefault="00371F86">
      <w:pPr>
        <w:pStyle w:val="Default"/>
        <w:spacing w:line="600" w:lineRule="exact"/>
        <w:jc w:val="center"/>
        <w:rPr>
          <w:rFonts w:ascii="Times New Roman" w:eastAsia="方正小标宋_GBK" w:hAnsi="Times New Roman" w:cs="Times New Roman"/>
          <w:color w:val="auto"/>
          <w:kern w:val="2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auto"/>
          <w:kern w:val="2"/>
          <w:sz w:val="44"/>
          <w:szCs w:val="44"/>
        </w:rPr>
        <w:t>第八届大中城市联合招聘高校毕业生（秋季）专场活动基本情况统计表</w:t>
      </w:r>
    </w:p>
    <w:p w:rsidR="00023147" w:rsidRDefault="00371F86">
      <w:pPr>
        <w:spacing w:line="600" w:lineRule="exact"/>
        <w:jc w:val="left"/>
        <w:rPr>
          <w:rFonts w:ascii="方正仿宋_GBK" w:eastAsia="方正仿宋_GBK" w:hAnsi="方正仿宋_GBK" w:cs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填报单位（签章）：</w:t>
      </w:r>
    </w:p>
    <w:tbl>
      <w:tblPr>
        <w:tblW w:w="8450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795"/>
        <w:gridCol w:w="1275"/>
        <w:gridCol w:w="4182"/>
        <w:gridCol w:w="2198"/>
      </w:tblGrid>
      <w:tr w:rsidR="00023147">
        <w:trPr>
          <w:trHeight w:val="567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编号</w:t>
            </w: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填报项目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填报内容</w:t>
            </w:r>
          </w:p>
        </w:tc>
      </w:tr>
      <w:tr w:rsidR="00023147">
        <w:trPr>
          <w:trHeight w:val="567"/>
        </w:trPr>
        <w:tc>
          <w:tcPr>
            <w:tcW w:w="7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网络</w:t>
            </w:r>
          </w:p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招聘会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用人单位数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提供岗位数（即招聘人数）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注册简历数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现场</w:t>
            </w:r>
          </w:p>
          <w:p w:rsidR="00023147" w:rsidRDefault="00371F86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招聘会</w:t>
            </w: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举办场次数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参会用人单位数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提供岗位数（即招聘人数）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入场学生数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收取简历数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023147">
        <w:trPr>
          <w:trHeight w:val="567"/>
        </w:trPr>
        <w:tc>
          <w:tcPr>
            <w:tcW w:w="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371F86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/>
                <w:sz w:val="28"/>
                <w:szCs w:val="28"/>
              </w:rPr>
              <w:t>初步达成意向人数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147" w:rsidRDefault="00023147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</w:tbl>
    <w:p w:rsidR="00023147" w:rsidRDefault="00371F86">
      <w:pPr>
        <w:spacing w:line="480" w:lineRule="exact"/>
        <w:jc w:val="left"/>
        <w:rPr>
          <w:rFonts w:eastAsia="方正仿宋_GBK"/>
          <w:sz w:val="28"/>
          <w:szCs w:val="28"/>
        </w:rPr>
      </w:pPr>
      <w:r>
        <w:rPr>
          <w:rFonts w:ascii="方正仿宋_GBK" w:eastAsia="方正仿宋_GBK" w:hAnsi="方正仿宋_GBK" w:cs="方正仿宋_GBK" w:hint="eastAsia"/>
          <w:sz w:val="28"/>
          <w:szCs w:val="28"/>
        </w:rPr>
        <w:t>备注：各区县人力社保部门统一统计当地活动数据</w:t>
      </w:r>
      <w:r>
        <w:rPr>
          <w:rFonts w:eastAsia="方正仿宋_GBK"/>
          <w:sz w:val="28"/>
          <w:szCs w:val="28"/>
        </w:rPr>
        <w:t>后于</w:t>
      </w:r>
      <w:r>
        <w:rPr>
          <w:rFonts w:eastAsia="方正仿宋_GBK"/>
          <w:sz w:val="28"/>
          <w:szCs w:val="28"/>
        </w:rPr>
        <w:t>11</w:t>
      </w:r>
      <w:r>
        <w:rPr>
          <w:rFonts w:eastAsia="方正仿宋_GBK"/>
          <w:sz w:val="28"/>
          <w:szCs w:val="28"/>
        </w:rPr>
        <w:t>月</w:t>
      </w:r>
      <w:r>
        <w:rPr>
          <w:rFonts w:eastAsia="方正仿宋_GBK"/>
          <w:sz w:val="28"/>
          <w:szCs w:val="28"/>
        </w:rPr>
        <w:t>10</w:t>
      </w:r>
      <w:r>
        <w:rPr>
          <w:rFonts w:eastAsia="方正仿宋_GBK"/>
          <w:sz w:val="28"/>
          <w:szCs w:val="28"/>
        </w:rPr>
        <w:t>日前报送至市人才交流服务中心。</w:t>
      </w:r>
      <w:bookmarkStart w:id="0" w:name="_GoBack"/>
      <w:bookmarkEnd w:id="0"/>
    </w:p>
    <w:sectPr w:rsidR="00023147"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F86" w:rsidRDefault="00371F86">
      <w:r>
        <w:separator/>
      </w:r>
    </w:p>
  </w:endnote>
  <w:endnote w:type="continuationSeparator" w:id="0">
    <w:p w:rsidR="00371F86" w:rsidRDefault="0037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47" w:rsidRDefault="00371F86">
    <w:pPr>
      <w:pStyle w:val="a6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147" w:rsidRDefault="00371F86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2FCF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023147" w:rsidRDefault="00371F86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22FCF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47" w:rsidRDefault="00371F86">
    <w:pPr>
      <w:pStyle w:val="a6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23147" w:rsidRDefault="00371F86">
                          <w:pPr>
                            <w:pStyle w:val="a6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2FCF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- 3 -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023147" w:rsidRDefault="00371F86">
                    <w:pPr>
                      <w:pStyle w:val="a6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22FCF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- 3 -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F86" w:rsidRDefault="00371F86">
      <w:r>
        <w:separator/>
      </w:r>
    </w:p>
  </w:footnote>
  <w:footnote w:type="continuationSeparator" w:id="0">
    <w:p w:rsidR="00371F86" w:rsidRDefault="00371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147" w:rsidRDefault="00023147">
    <w:pPr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425"/>
  <w:evenAndOddHeaders/>
  <w:drawingGridHorizontalSpacing w:val="315"/>
  <w:drawingGridVerticalSpacing w:val="29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23147"/>
    <w:rsid w:val="000975E5"/>
    <w:rsid w:val="000D35A4"/>
    <w:rsid w:val="0017376F"/>
    <w:rsid w:val="00196E45"/>
    <w:rsid w:val="001E4B4F"/>
    <w:rsid w:val="001F3AC0"/>
    <w:rsid w:val="0027551D"/>
    <w:rsid w:val="0031100D"/>
    <w:rsid w:val="00312BD2"/>
    <w:rsid w:val="00366F5A"/>
    <w:rsid w:val="00371F86"/>
    <w:rsid w:val="003F2111"/>
    <w:rsid w:val="003F2CC5"/>
    <w:rsid w:val="00420511"/>
    <w:rsid w:val="00472A0D"/>
    <w:rsid w:val="006E0628"/>
    <w:rsid w:val="00722FCF"/>
    <w:rsid w:val="00796E3D"/>
    <w:rsid w:val="007E6A5E"/>
    <w:rsid w:val="00823272"/>
    <w:rsid w:val="00882627"/>
    <w:rsid w:val="009B12F8"/>
    <w:rsid w:val="00A7248E"/>
    <w:rsid w:val="00B119FD"/>
    <w:rsid w:val="00C22C34"/>
    <w:rsid w:val="00C552A2"/>
    <w:rsid w:val="00CE7295"/>
    <w:rsid w:val="00D01EDA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FCC53AB"/>
    <w:rsid w:val="128E4215"/>
    <w:rsid w:val="13465630"/>
    <w:rsid w:val="13A753C4"/>
    <w:rsid w:val="14E345A3"/>
    <w:rsid w:val="168F51F4"/>
    <w:rsid w:val="16FD7623"/>
    <w:rsid w:val="182B35BA"/>
    <w:rsid w:val="193814F4"/>
    <w:rsid w:val="1A3F0850"/>
    <w:rsid w:val="1B886142"/>
    <w:rsid w:val="1D447F09"/>
    <w:rsid w:val="20CC4ED1"/>
    <w:rsid w:val="2D0F10F0"/>
    <w:rsid w:val="2DE75546"/>
    <w:rsid w:val="30522336"/>
    <w:rsid w:val="3B7B1EAD"/>
    <w:rsid w:val="3D1D3727"/>
    <w:rsid w:val="3EE30651"/>
    <w:rsid w:val="4A092F31"/>
    <w:rsid w:val="4A35040C"/>
    <w:rsid w:val="4F5731ED"/>
    <w:rsid w:val="5382439B"/>
    <w:rsid w:val="556860A2"/>
    <w:rsid w:val="57B523B6"/>
    <w:rsid w:val="589E7316"/>
    <w:rsid w:val="597A31D3"/>
    <w:rsid w:val="5F161B97"/>
    <w:rsid w:val="66CC16A0"/>
    <w:rsid w:val="67815CE9"/>
    <w:rsid w:val="686C357E"/>
    <w:rsid w:val="69AE5DE1"/>
    <w:rsid w:val="708E42E4"/>
    <w:rsid w:val="709C7D8B"/>
    <w:rsid w:val="70D80041"/>
    <w:rsid w:val="76BF666A"/>
    <w:rsid w:val="78487B96"/>
    <w:rsid w:val="7AD45B9C"/>
    <w:rsid w:val="7ED654AD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D134F435-A530-46D0-BA74-BAAEDDB9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4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4">
    <w:name w:val="heading 4"/>
    <w:basedOn w:val="a"/>
    <w:next w:val="a"/>
    <w:qFormat/>
    <w:pPr>
      <w:keepNext/>
      <w:keepLines/>
      <w:spacing w:line="376" w:lineRule="auto"/>
      <w:ind w:firstLineChars="250" w:firstLine="250"/>
      <w:outlineLvl w:val="3"/>
    </w:pPr>
    <w:rPr>
      <w:rFonts w:ascii="Cambria" w:eastAsiaTheme="minorEastAsia" w:hAnsi="Cambria" w:cs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pPr>
      <w:jc w:val="center"/>
    </w:pPr>
    <w:rPr>
      <w:b/>
      <w:color w:val="FF0000"/>
      <w:sz w:val="44"/>
    </w:rPr>
  </w:style>
  <w:style w:type="paragraph" w:styleId="a4">
    <w:name w:val="Balloon Text"/>
    <w:basedOn w:val="a"/>
    <w:link w:val="a5"/>
    <w:uiPriority w:val="99"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">
    <w:name w:val="Body Text 2"/>
    <w:basedOn w:val="a"/>
    <w:uiPriority w:val="99"/>
    <w:unhideWhenUsed/>
    <w:pPr>
      <w:jc w:val="center"/>
    </w:pPr>
    <w:rPr>
      <w:rFonts w:eastAsia="宋体"/>
      <w:sz w:val="44"/>
    </w:rPr>
  </w:style>
  <w:style w:type="character" w:styleId="aa">
    <w:name w:val="page number"/>
    <w:basedOn w:val="a0"/>
    <w:uiPriority w:val="99"/>
    <w:unhideWhenUsed/>
    <w:qFormat/>
  </w:style>
  <w:style w:type="character" w:styleId="ab">
    <w:name w:val="Hyperlink"/>
    <w:basedOn w:val="a0"/>
    <w:uiPriority w:val="99"/>
    <w:unhideWhenUsed/>
    <w:qFormat/>
    <w:rPr>
      <w:rFonts w:ascii="Times New Roman" w:eastAsia="宋体" w:hAnsi="Times New Roman" w:cs="Times New Roman"/>
      <w:color w:val="0000FF" w:themeColor="hyperlink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方正小标宋_GBK" w:eastAsiaTheme="minorEastAsia" w:hAnsi="方正小标宋_GBK" w:cs="方正小标宋_GBK"/>
      <w:color w:val="000000"/>
      <w:sz w:val="24"/>
      <w:szCs w:val="24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20">
    <w:name w:val="列出段落2"/>
    <w:basedOn w:val="a"/>
    <w:qFormat/>
    <w:pPr>
      <w:ind w:firstLineChars="200" w:firstLine="420"/>
    </w:pPr>
    <w:rPr>
      <w:rFonts w:ascii="Calibri" w:eastAsia="宋体" w:hAnsi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</Words>
  <Characters>496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hp</dc:creator>
  <cp:lastModifiedBy>系统管理员</cp:lastModifiedBy>
  <cp:revision>2</cp:revision>
  <cp:lastPrinted>2020-10-09T09:45:00Z</cp:lastPrinted>
  <dcterms:created xsi:type="dcterms:W3CDTF">2020-10-15T00:33:00Z</dcterms:created>
  <dcterms:modified xsi:type="dcterms:W3CDTF">2020-10-15T00:33:00Z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