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BB" w:rsidRDefault="00AE0EBB" w:rsidP="00AE0EBB">
      <w:pPr>
        <w:spacing w:line="600" w:lineRule="exact"/>
        <w:jc w:val="left"/>
        <w:rPr>
          <w:rFonts w:ascii="方正黑体_GBK" w:eastAsia="方正黑体_GBK" w:hAnsi="黑体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附件1：</w:t>
      </w:r>
    </w:p>
    <w:p w:rsidR="00AE0EBB" w:rsidRDefault="00AE0EBB" w:rsidP="00AE0EBB"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全国翻译硕士专业学位（</w:t>
      </w:r>
      <w:r>
        <w:rPr>
          <w:rFonts w:eastAsia="方正小标宋简体"/>
          <w:sz w:val="36"/>
          <w:szCs w:val="36"/>
        </w:rPr>
        <w:t>MTI</w:t>
      </w:r>
      <w:r>
        <w:rPr>
          <w:rFonts w:eastAsia="方正小标宋简体"/>
          <w:sz w:val="36"/>
          <w:szCs w:val="36"/>
        </w:rPr>
        <w:t>）教育试点单位</w:t>
      </w:r>
    </w:p>
    <w:p w:rsidR="00AE0EBB" w:rsidRDefault="00AE0EBB" w:rsidP="00AE0EBB"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（</w:t>
      </w:r>
      <w:r>
        <w:rPr>
          <w:rFonts w:eastAsia="方正小标宋简体"/>
          <w:sz w:val="36"/>
          <w:szCs w:val="36"/>
        </w:rPr>
        <w:t>259</w:t>
      </w:r>
      <w:r>
        <w:rPr>
          <w:rFonts w:eastAsia="方正小标宋简体"/>
          <w:sz w:val="36"/>
          <w:szCs w:val="36"/>
        </w:rPr>
        <w:t>所）</w:t>
      </w:r>
    </w:p>
    <w:tbl>
      <w:tblPr>
        <w:tblW w:w="0" w:type="auto"/>
        <w:jc w:val="center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8"/>
        <w:gridCol w:w="1721"/>
        <w:gridCol w:w="543"/>
        <w:gridCol w:w="1781"/>
        <w:gridCol w:w="492"/>
        <w:gridCol w:w="1776"/>
        <w:gridCol w:w="567"/>
        <w:gridCol w:w="1912"/>
      </w:tblGrid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</w:rPr>
              <w:t>院校名称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</w:rPr>
              <w:t>院校名称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</w:rPr>
              <w:t>院校名称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widowControl/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</w:rPr>
              <w:t>院校名称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安徽大学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国际关系学院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暨南大学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燕山大学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安徽工程大学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华北电力大学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中山大学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河南大学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安徽工业大学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首都经济贸易大学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广西大学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河南科技大学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安徽理工大学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首都师范大学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广西科技大学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河南理工大学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安徽师范大学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外交学院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广西民族大学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河南农业大学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安庆师范大学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中国传媒大学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广西师范大学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河南师范大学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合肥工业大学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中国科学院大学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广西师范学院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河南中医学院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淮北师范大学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中国人民大学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广西中医药大学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华北水利水电学院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中国科学技术大学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中国政法大学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桂林电子科技大学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解放军外国语学院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北京大学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中央财经大学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桂林理工大学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信阳师范学院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北京第二外国语学院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中央民族大学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贵州财经大学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郑州大学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北京工商大学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福建师范大学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贵州大学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郑州航空工业管理学院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北京航空航天大学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福州大学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贵州师范大学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郑州轻工业学院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北京交通大学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华侨大学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海南大学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东北林业大学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北京科技大学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厦门大学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海南师范大学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哈尔滨工程大学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北京理工大学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兰州大学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河北传媒学院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哈尔滨工业大学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北京林业大学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兰州交通大学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河北大学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哈尔滨理工大学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北京师范大学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西北师范大学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河北工业大学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哈尔滨师范大学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北京外国语大学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广东工业大学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河北经贸大学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黑龙江大学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北京邮电大学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广东外语外贸大学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河北科技大学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牡丹江师范学院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北京语言大学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华南理工大学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河北农业大学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湖北大学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北京中医药大学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华南农业大学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河北师范大学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湖北工业大学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对外经济贸易大学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华南师范大学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华北理工大学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湖北民族大学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湖北中医药大学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吉林大学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南昌大学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山东科技大学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华中科技大学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吉林华桥外国语学院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南昌航空大学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山东理工大学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华中农业大学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吉林师范大学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大连海事大学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山东师范大学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lastRenderedPageBreak/>
              <w:t>96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华中师范大学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延边大学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大连海洋大学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烟台大学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三峡大学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长春大学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大连理工大学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中国海洋大学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武汉大学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长春师范大学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大连外国语大学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中国石油大学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武汉纺织大学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东南大学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东北财经大学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山西大学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武汉工程大学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河海大学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东北大学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山西师范大学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武汉科技大学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江苏师范大学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辽宁大学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太原理工大学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武汉理工大学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解放军国际关系学院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辽宁师范大学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空军工程大学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武汉轻工大学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南京大学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辽宁石油化工大学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陕西科技大学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长江大学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南京航空航天大学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沈阳建筑大学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陕西师范大学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中国地质大学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南京理工大学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沈阳理工大学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西安电子科技大学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中南</w:t>
            </w:r>
            <w:proofErr w:type="gramStart"/>
            <w:r>
              <w:rPr>
                <w:rFonts w:eastAsia="仿宋" w:hint="eastAsia"/>
                <w:color w:val="284F64"/>
                <w:sz w:val="18"/>
                <w:szCs w:val="18"/>
              </w:rPr>
              <w:t>财经政法</w:t>
            </w:r>
            <w:proofErr w:type="gramEnd"/>
            <w:r>
              <w:rPr>
                <w:rFonts w:eastAsia="仿宋" w:hint="eastAsia"/>
                <w:color w:val="284F64"/>
                <w:sz w:val="18"/>
                <w:szCs w:val="18"/>
              </w:rPr>
              <w:t>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南京林业大学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沈阳师范大学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西安工程大学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中南民族大学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南京农业大学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内蒙古大学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西安工业大学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湖南大学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南京师范大学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内蒙古工业大学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西安交通大学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湖南工业大学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南京信息工程大学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内蒙古师范大学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西安科技大学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湖南科技大学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南京邮电大学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宁夏大学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西安理工大学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湖南农业大学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苏州大学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济南大学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西安石油大学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湖南师范大学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扬州大学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聊城大学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西安外国语大学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吉首大学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中国矿业大学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鲁东大学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西安邮电大学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南华大学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赣南师范大学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齐鲁工业大学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西北大学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湘潭大学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华东交通大学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青岛大学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西北工业大学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长沙理工大学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江西财经大学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青岛科技大学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西北农林科技大学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中南大学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江西科技师范大学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曲阜师范大学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西北政法大学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中南林业科技大学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江西理工大学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山东财经大学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延安大学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东北电力大学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江西师范大学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山东大学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东华大学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东北师范大学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景德镇陶瓷大学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山东建筑大学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复旦大学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华东理工大学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成都理工大学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天津理工大学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宁波大学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华东师范大学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电子科技大学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天津商业大学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浙江财经大学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华东政法大学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四川大学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天津师范大学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浙江大学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上海财经大学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四川师范大学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天津外国语大学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浙江工商大学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上海大学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西华大学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中国民航大学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浙江理工大学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lastRenderedPageBreak/>
              <w:t>210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上海对外经贸大学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西南财经大学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西藏民族大学（地处陕西）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浙江师范大学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上海海事大学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西南交通大学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新疆大学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四川外国语大学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上海海洋大学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西南科技大学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新疆师范大学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西南大学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上海交通大学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西南民族大学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昆明理工大学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西南政法大学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上海理工大学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西南石油大学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云南大学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重庆大学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上海师范大学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中国民用航空飞行学院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云南民族大学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重庆师范大学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上海外国语大学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南开大学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云南农业大学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重庆医科大学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上海中医药大学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天津财经大学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云南师范大学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重庆邮电大学</w:t>
            </w:r>
          </w:p>
        </w:tc>
      </w:tr>
      <w:tr w:rsidR="00AE0EBB" w:rsidTr="00B74802">
        <w:trPr>
          <w:trHeight w:val="340"/>
          <w:tblCellSpacing w:w="0" w:type="dxa"/>
          <w:jc w:val="center"/>
        </w:trPr>
        <w:tc>
          <w:tcPr>
            <w:tcW w:w="478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72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同济大学</w:t>
            </w:r>
          </w:p>
        </w:tc>
        <w:tc>
          <w:tcPr>
            <w:tcW w:w="543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781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天津大学</w:t>
            </w:r>
          </w:p>
        </w:tc>
        <w:tc>
          <w:tcPr>
            <w:tcW w:w="492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  <w:r>
              <w:rPr>
                <w:rFonts w:eastAsia="仿宋" w:hint="eastAsi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776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  <w:r>
              <w:rPr>
                <w:rFonts w:eastAsia="仿宋" w:hint="eastAsia"/>
                <w:color w:val="284F64"/>
                <w:sz w:val="18"/>
                <w:szCs w:val="18"/>
              </w:rPr>
              <w:t>杭州师范大学</w:t>
            </w:r>
          </w:p>
        </w:tc>
        <w:tc>
          <w:tcPr>
            <w:tcW w:w="567" w:type="dxa"/>
            <w:vAlign w:val="center"/>
          </w:tcPr>
          <w:p w:rsidR="00AE0EBB" w:rsidRDefault="00AE0EBB" w:rsidP="00B74802">
            <w:pPr>
              <w:spacing w:line="360" w:lineRule="exact"/>
              <w:jc w:val="right"/>
              <w:rPr>
                <w:rFonts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AE0EBB" w:rsidRDefault="00AE0EBB" w:rsidP="00B74802">
            <w:pPr>
              <w:spacing w:line="360" w:lineRule="exact"/>
              <w:rPr>
                <w:rFonts w:eastAsia="仿宋" w:cs="宋体"/>
                <w:color w:val="284F64"/>
                <w:sz w:val="18"/>
                <w:szCs w:val="18"/>
              </w:rPr>
            </w:pPr>
          </w:p>
        </w:tc>
      </w:tr>
    </w:tbl>
    <w:p w:rsidR="00AE0EBB" w:rsidRDefault="00AE0EBB" w:rsidP="00AE0EBB">
      <w:pPr>
        <w:spacing w:line="480" w:lineRule="exact"/>
        <w:ind w:firstLineChars="200" w:firstLine="720"/>
        <w:jc w:val="center"/>
        <w:rPr>
          <w:rFonts w:eastAsia="方正小标宋简体"/>
          <w:sz w:val="36"/>
          <w:szCs w:val="36"/>
        </w:rPr>
      </w:pPr>
    </w:p>
    <w:p w:rsidR="000030A7" w:rsidRDefault="00AE0EBB"/>
    <w:sectPr w:rsidR="000030A7" w:rsidSect="00325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0EBB"/>
    <w:rsid w:val="003243B5"/>
    <w:rsid w:val="00325028"/>
    <w:rsid w:val="00AE0EBB"/>
    <w:rsid w:val="00BD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2410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cqkszx</dc:creator>
  <cp:lastModifiedBy>cqkszx</cp:lastModifiedBy>
  <cp:revision>1</cp:revision>
  <dcterms:created xsi:type="dcterms:W3CDTF">2020-08-26T06:44:00Z</dcterms:created>
  <dcterms:modified xsi:type="dcterms:W3CDTF">2020-08-26T06:45:00Z</dcterms:modified>
</cp:coreProperties>
</file>