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b/>
          <w:sz w:val="28"/>
          <w:szCs w:val="28"/>
        </w:rPr>
        <w:t xml:space="preserve">  中级安全工程师职业资格考试              安全生产专业实务（化工安全）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3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濮新聪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455800601410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谢宜欣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455800601624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朱兴容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455800601930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杨碧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455800602212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spacing w:line="62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省市名称：重庆市                中级安全工程师职业资格考试            安全生产专业实务（建筑施工安全） </w:t>
      </w:r>
    </w:p>
    <w:tbl>
      <w:tblPr>
        <w:tblStyle w:val="4"/>
        <w:tblW w:w="13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3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张园园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455800502716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刘行丹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455800506518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杨大伟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455800508520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唐益兵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455800602628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杜志鹏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455800603821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455800605304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省市名称：重庆市</w:t>
      </w:r>
      <w:r>
        <w:rPr>
          <w:rFonts w:hint="eastAsia" w:ascii="方正仿宋_GBK" w:eastAsia="方正仿宋_GBK"/>
          <w:sz w:val="28"/>
          <w:szCs w:val="28"/>
        </w:rPr>
        <w:t xml:space="preserve">                  </w:t>
      </w:r>
      <w:r>
        <w:rPr>
          <w:rFonts w:hint="eastAsia" w:ascii="方正仿宋_GBK" w:eastAsia="方正仿宋_GBK"/>
          <w:b/>
          <w:sz w:val="28"/>
          <w:szCs w:val="28"/>
        </w:rPr>
        <w:t>中级安全工程师职业资格考试</w:t>
      </w:r>
      <w:r>
        <w:rPr>
          <w:rFonts w:hint="eastAsia" w:ascii="方正仿宋_GBK" w:hAnsi="宋体" w:eastAsia="方正仿宋_GBK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/>
          <w:b/>
          <w:sz w:val="28"/>
          <w:szCs w:val="28"/>
        </w:rPr>
        <w:t>安全生产专业实务（道路运输安全）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3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张鹰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455800607513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40" w:lineRule="exact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240" w:lineRule="exact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申请核查成绩人员情况明细表</w:t>
      </w:r>
      <w:bookmarkStart w:id="0" w:name="_GoBack"/>
      <w:bookmarkEnd w:id="0"/>
    </w:p>
    <w:p>
      <w:pPr>
        <w:spacing w:line="620" w:lineRule="exact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省市名称：重庆市</w:t>
      </w:r>
      <w:r>
        <w:rPr>
          <w:rFonts w:hint="eastAsia" w:ascii="方正仿宋_GBK" w:eastAsia="方正仿宋_GBK"/>
          <w:sz w:val="28"/>
          <w:szCs w:val="28"/>
        </w:rPr>
        <w:t xml:space="preserve">                   </w:t>
      </w:r>
      <w:r>
        <w:rPr>
          <w:rFonts w:hint="eastAsia" w:ascii="方正仿宋_GBK" w:eastAsia="方正仿宋_GBK"/>
          <w:b/>
          <w:sz w:val="28"/>
          <w:szCs w:val="28"/>
        </w:rPr>
        <w:t>中级安全工程师职业资格考试</w:t>
      </w:r>
      <w:r>
        <w:rPr>
          <w:rFonts w:hint="eastAsia" w:ascii="方正仿宋_GBK" w:hAnsi="宋体" w:eastAsia="方正仿宋_GBK"/>
          <w:sz w:val="28"/>
          <w:szCs w:val="28"/>
        </w:rPr>
        <w:t xml:space="preserve">             </w:t>
      </w:r>
      <w:r>
        <w:rPr>
          <w:rFonts w:hint="eastAsia" w:ascii="方正仿宋_GBK" w:hAnsi="宋体" w:eastAsia="方正仿宋_GBK"/>
          <w:b/>
          <w:sz w:val="28"/>
          <w:szCs w:val="28"/>
        </w:rPr>
        <w:t>安全生产专业实务（其他安全）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3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杨玉蓉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455800401913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徐琪鸿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455800608322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何文瑞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455800608819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杨惊德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455800609308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2022-03-22T02:11:27Z</dcterms:created>
  <dc:creator>RCZX</dc:creator>
  <cp:lastModifiedBy>水水1413389433</cp:lastModifiedBy>
  <dcterms:modified xsi:type="dcterms:W3CDTF">2022-03-22T02:12:35Z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3F204CBF9F474F8BAF7AE5B452D382D6</vt:lpwstr>
  </property>
</Properties>
</file>